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="000E60FD" w:rsidRPr="00D06319">
        <w:rPr>
          <w:b/>
          <w:color w:val="295882" w:themeColor="accent1"/>
        </w:rPr>
      </w:r>
      <w:r w:rsidR="000E60FD"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="000E60FD" w:rsidRPr="00D06319">
        <w:rPr>
          <w:b/>
          <w:color w:val="295882" w:themeColor="accent1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A942FF" w:rsidP="00C52B41">
      <w:pPr>
        <w:pStyle w:val="Title"/>
      </w:pPr>
      <w:r w:rsidRPr="00A942FF">
        <w:t>11.0</w:t>
      </w:r>
      <w:r w:rsidR="00A33852">
        <w:t>1</w:t>
      </w:r>
      <w:r w:rsidRPr="00A942FF">
        <w:t xml:space="preserve"> Soviet Union</w:t>
      </w:r>
      <w:r w:rsidR="00A33852">
        <w:t xml:space="preserve"> and EU</w:t>
      </w:r>
      <w:r w:rsidRPr="00A942FF">
        <w:t xml:space="preserve"> </w:t>
      </w:r>
    </w:p>
    <w:p w:rsidR="00A33852" w:rsidRDefault="00A33852" w:rsidP="00A33852">
      <w:r w:rsidRPr="00A33852">
        <w:rPr>
          <w:b/>
          <w:color w:val="295882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  <w:u w:val="single"/>
        </w:rPr>
        <w:instrText xml:space="preserve"> FORMTEXT </w:instrText>
      </w:r>
      <w:r w:rsidRPr="00A33852">
        <w:rPr>
          <w:b/>
          <w:color w:val="295882" w:themeColor="accent1"/>
          <w:u w:val="single"/>
        </w:rPr>
      </w:r>
      <w:r w:rsidRPr="00A33852">
        <w:rPr>
          <w:b/>
          <w:color w:val="295882" w:themeColor="accent1"/>
          <w:u w:val="single"/>
        </w:rPr>
        <w:fldChar w:fldCharType="separate"/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color w:val="295882" w:themeColor="accent1"/>
          <w:u w:val="single"/>
        </w:rPr>
        <w:fldChar w:fldCharType="end"/>
      </w:r>
      <w:r>
        <w:rPr>
          <w:b/>
          <w:color w:val="295882" w:themeColor="accent1"/>
        </w:rPr>
        <w:t xml:space="preserve"> </w:t>
      </w:r>
      <w:r>
        <w:t>1</w:t>
      </w:r>
      <w:r>
        <w:t xml:space="preserve">. </w:t>
      </w:r>
      <w:r>
        <w:t xml:space="preserve"> The last premier of the Soviet Union who promoted the policy of glasnost was </w:t>
      </w:r>
    </w:p>
    <w:p w:rsidR="00A33852" w:rsidRDefault="00A33852" w:rsidP="00A33852">
      <w:r>
        <w:t>a</w:t>
      </w:r>
      <w:r>
        <w:t xml:space="preserve">. </w:t>
      </w:r>
      <w:r>
        <w:t xml:space="preserve">Brezhnev  </w:t>
      </w:r>
    </w:p>
    <w:p w:rsidR="00A33852" w:rsidRDefault="00A33852" w:rsidP="00A33852">
      <w:r>
        <w:t>b</w:t>
      </w:r>
      <w:r>
        <w:t>. Gorbachev</w:t>
      </w:r>
      <w:r>
        <w:t xml:space="preserve"> </w:t>
      </w:r>
    </w:p>
    <w:p w:rsidR="00A33852" w:rsidRDefault="00A33852" w:rsidP="00A33852">
      <w:r>
        <w:t>c</w:t>
      </w:r>
      <w:r>
        <w:t xml:space="preserve">. </w:t>
      </w:r>
      <w:r>
        <w:t xml:space="preserve">Yeltsin  </w:t>
      </w:r>
    </w:p>
    <w:p w:rsidR="00A33852" w:rsidRDefault="00A33852" w:rsidP="00A33852">
      <w:r>
        <w:t>d</w:t>
      </w:r>
      <w:r>
        <w:t xml:space="preserve">. </w:t>
      </w:r>
      <w:r>
        <w:t>Khrushchev</w:t>
      </w:r>
    </w:p>
    <w:p w:rsidR="00A33852" w:rsidRDefault="00A33852" w:rsidP="00A33852"/>
    <w:p w:rsidR="00A33852" w:rsidRDefault="00A33852" w:rsidP="00A33852">
      <w:r w:rsidRPr="00A33852">
        <w:rPr>
          <w:b/>
          <w:color w:val="295882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  <w:u w:val="single"/>
        </w:rPr>
        <w:instrText xml:space="preserve"> FORMTEXT </w:instrText>
      </w:r>
      <w:r w:rsidRPr="00A33852">
        <w:rPr>
          <w:b/>
          <w:color w:val="295882" w:themeColor="accent1"/>
          <w:u w:val="single"/>
        </w:rPr>
      </w:r>
      <w:r w:rsidRPr="00A33852">
        <w:rPr>
          <w:b/>
          <w:color w:val="295882" w:themeColor="accent1"/>
          <w:u w:val="single"/>
        </w:rPr>
        <w:fldChar w:fldCharType="separate"/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color w:val="295882" w:themeColor="accent1"/>
          <w:u w:val="single"/>
        </w:rPr>
        <w:fldChar w:fldCharType="end"/>
      </w:r>
      <w:r>
        <w:rPr>
          <w:b/>
          <w:color w:val="295882" w:themeColor="accent1"/>
        </w:rPr>
        <w:t xml:space="preserve"> </w:t>
      </w:r>
      <w:r>
        <w:t>2</w:t>
      </w:r>
      <w:r>
        <w:t xml:space="preserve">. </w:t>
      </w:r>
      <w:r>
        <w:t xml:space="preserve"> What is glasnost?</w:t>
      </w:r>
    </w:p>
    <w:p w:rsidR="00A33852" w:rsidRDefault="00A33852" w:rsidP="00A33852">
      <w:r>
        <w:t>a</w:t>
      </w:r>
      <w:r>
        <w:t xml:space="preserve">. </w:t>
      </w:r>
      <w:r>
        <w:t>Restructuring</w:t>
      </w:r>
    </w:p>
    <w:p w:rsidR="00A33852" w:rsidRDefault="00A33852" w:rsidP="00A33852">
      <w:r>
        <w:t>b</w:t>
      </w:r>
      <w:r>
        <w:t xml:space="preserve">. </w:t>
      </w:r>
      <w:r>
        <w:t>Totalitarianism</w:t>
      </w:r>
    </w:p>
    <w:p w:rsidR="00A33852" w:rsidRDefault="00A33852" w:rsidP="00A33852">
      <w:r>
        <w:t>c</w:t>
      </w:r>
      <w:r>
        <w:t>. Openness</w:t>
      </w:r>
    </w:p>
    <w:p w:rsidR="00A33852" w:rsidRDefault="00A33852" w:rsidP="00A33852">
      <w:r>
        <w:t>d</w:t>
      </w:r>
      <w:r>
        <w:t xml:space="preserve">. </w:t>
      </w:r>
      <w:r>
        <w:t>Fascism</w:t>
      </w:r>
    </w:p>
    <w:p w:rsidR="00A33852" w:rsidRDefault="00A33852" w:rsidP="00A33852"/>
    <w:p w:rsidR="00A33852" w:rsidRDefault="00A33852" w:rsidP="00A33852">
      <w:r w:rsidRPr="00A33852">
        <w:rPr>
          <w:b/>
          <w:color w:val="295882" w:themeColor="accent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  <w:u w:val="single"/>
        </w:rPr>
        <w:instrText xml:space="preserve"> FORMTEXT </w:instrText>
      </w:r>
      <w:r w:rsidRPr="00A33852">
        <w:rPr>
          <w:b/>
          <w:color w:val="295882" w:themeColor="accent1"/>
          <w:u w:val="single"/>
        </w:rPr>
      </w:r>
      <w:r w:rsidRPr="00A33852">
        <w:rPr>
          <w:b/>
          <w:color w:val="295882" w:themeColor="accent1"/>
          <w:u w:val="single"/>
        </w:rPr>
        <w:fldChar w:fldCharType="separate"/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noProof/>
          <w:color w:val="295882" w:themeColor="accent1"/>
          <w:u w:val="single"/>
        </w:rPr>
        <w:t> </w:t>
      </w:r>
      <w:r w:rsidRPr="00A33852">
        <w:rPr>
          <w:b/>
          <w:color w:val="295882" w:themeColor="accent1"/>
          <w:u w:val="single"/>
        </w:rPr>
        <w:fldChar w:fldCharType="end"/>
      </w:r>
      <w:r>
        <w:rPr>
          <w:b/>
          <w:color w:val="295882" w:themeColor="accent1"/>
        </w:rPr>
        <w:t xml:space="preserve"> </w:t>
      </w:r>
      <w:r>
        <w:t>3</w:t>
      </w:r>
      <w:r>
        <w:t xml:space="preserve">. </w:t>
      </w:r>
      <w:r>
        <w:t>Which of the following states did not become an independent state when the Soviet Union collapsed?</w:t>
      </w:r>
    </w:p>
    <w:p w:rsidR="00A33852" w:rsidRDefault="00A33852" w:rsidP="00A33852">
      <w:r>
        <w:t>a</w:t>
      </w:r>
      <w:r>
        <w:t>. Chechnya</w:t>
      </w:r>
    </w:p>
    <w:p w:rsidR="00A33852" w:rsidRDefault="00A33852" w:rsidP="00A33852">
      <w:r>
        <w:t>b</w:t>
      </w:r>
      <w:r>
        <w:t xml:space="preserve">. </w:t>
      </w:r>
      <w:r>
        <w:t>Latvia</w:t>
      </w:r>
    </w:p>
    <w:p w:rsidR="00A33852" w:rsidRDefault="00A33852" w:rsidP="00A33852">
      <w:r>
        <w:t>c</w:t>
      </w:r>
      <w:r>
        <w:t xml:space="preserve">. </w:t>
      </w:r>
      <w:r>
        <w:t>Georgia</w:t>
      </w:r>
    </w:p>
    <w:p w:rsidR="00A33852" w:rsidRDefault="00A33852" w:rsidP="00A33852">
      <w:r>
        <w:t>d</w:t>
      </w:r>
      <w:r>
        <w:t xml:space="preserve">. </w:t>
      </w:r>
      <w:r>
        <w:t>Armenia</w:t>
      </w:r>
    </w:p>
    <w:p w:rsidR="00A33852" w:rsidRDefault="00A33852" w:rsidP="00A33852"/>
    <w:p w:rsidR="00A33852" w:rsidRPr="00A33852" w:rsidRDefault="00A33852" w:rsidP="00A33852">
      <w:pPr>
        <w:rPr>
          <w:b/>
        </w:rPr>
      </w:pPr>
      <w:r w:rsidRPr="00A33852">
        <w:rPr>
          <w:b/>
        </w:rPr>
        <w:t xml:space="preserve">The following questions can be answered by </w:t>
      </w:r>
      <w:r w:rsidRPr="00A33852">
        <w:rPr>
          <w:b/>
        </w:rPr>
        <w:t>using</w:t>
      </w:r>
      <w:r w:rsidRPr="00A33852">
        <w:rPr>
          <w:b/>
        </w:rPr>
        <w:t xml:space="preserve"> the official website of the European Union.  You may have to click on some of the links to find your answers.</w:t>
      </w:r>
    </w:p>
    <w:p w:rsidR="00A33852" w:rsidRDefault="00A33852" w:rsidP="00A33852"/>
    <w:p w:rsidR="00A33852" w:rsidRDefault="00A33852" w:rsidP="00A33852">
      <w:r>
        <w:t>4</w:t>
      </w:r>
      <w:r>
        <w:t xml:space="preserve">. </w:t>
      </w:r>
      <w:r>
        <w:t>Why was the European Union (EU) formed?  What was the organization named before it became the EU?</w:t>
      </w:r>
      <w:r>
        <w:br/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</w:p>
    <w:p w:rsidR="00A33852" w:rsidRDefault="00A33852" w:rsidP="00A33852"/>
    <w:p w:rsidR="00A33852" w:rsidRDefault="00A33852" w:rsidP="00A33852">
      <w:r>
        <w:t>5</w:t>
      </w:r>
      <w:r>
        <w:t xml:space="preserve">. </w:t>
      </w:r>
      <w:r>
        <w:t xml:space="preserve">How many member nations are there in the EU?  </w:t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  <w:r>
        <w:rPr>
          <w:b/>
          <w:color w:val="295882" w:themeColor="accent1"/>
        </w:rPr>
        <w:t xml:space="preserve"> </w:t>
      </w:r>
    </w:p>
    <w:p w:rsidR="00A33852" w:rsidRDefault="00A33852" w:rsidP="00A33852"/>
    <w:p w:rsidR="00A33852" w:rsidRDefault="00A33852" w:rsidP="00A33852">
      <w:r>
        <w:t>6</w:t>
      </w:r>
      <w:r>
        <w:t xml:space="preserve">. </w:t>
      </w:r>
      <w:r>
        <w:t xml:space="preserve">What is the name given to the new currency used in the European Union?  </w:t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</w:p>
    <w:p w:rsidR="00A33852" w:rsidRDefault="00A33852" w:rsidP="00A33852"/>
    <w:p w:rsidR="00A33852" w:rsidRDefault="00A33852" w:rsidP="00A33852">
      <w:r>
        <w:t>7</w:t>
      </w:r>
      <w:r>
        <w:t xml:space="preserve">. </w:t>
      </w:r>
      <w:r>
        <w:t>Ten member nations do not use the currency of the EU.  Name three of them.</w:t>
      </w:r>
    </w:p>
    <w:p w:rsidR="00A33852" w:rsidRDefault="00A33852" w:rsidP="00A33852">
      <w:r w:rsidRPr="00A33852">
        <w:rPr>
          <w:b/>
          <w:color w:val="295882" w:themeColor="accent1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  <w:proofErr w:type="gramStart"/>
      <w:r w:rsidRPr="00A33852">
        <w:rPr>
          <w:b/>
        </w:rPr>
        <w:t>,</w:t>
      </w:r>
      <w:r>
        <w:rPr>
          <w:b/>
          <w:color w:val="295882" w:themeColor="accent1"/>
        </w:rPr>
        <w:t xml:space="preserve"> </w:t>
      </w:r>
      <w:proofErr w:type="gramEnd"/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  <w:r w:rsidRPr="00A33852">
        <w:t xml:space="preserve">, and </w:t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</w:p>
    <w:p w:rsidR="00A33852" w:rsidRDefault="00A33852" w:rsidP="00A33852"/>
    <w:p w:rsidR="00A33852" w:rsidRDefault="00A33852" w:rsidP="00A33852">
      <w:r>
        <w:t>8</w:t>
      </w:r>
      <w:r>
        <w:t xml:space="preserve">. </w:t>
      </w:r>
      <w:r>
        <w:t>What is the EU’s Charter of Fundamental Rights?</w:t>
      </w:r>
      <w:r>
        <w:br/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</w:p>
    <w:p w:rsidR="00A33852" w:rsidRDefault="00A33852" w:rsidP="00A33852"/>
    <w:p w:rsidR="00A33852" w:rsidRDefault="00A33852" w:rsidP="00A33852">
      <w:r>
        <w:t>9</w:t>
      </w:r>
      <w:r>
        <w:t xml:space="preserve">. </w:t>
      </w:r>
      <w:r>
        <w:t xml:space="preserve"> Name at least two of the founding countries of the EU.</w:t>
      </w:r>
    </w:p>
    <w:p w:rsidR="00A33852" w:rsidRDefault="00A33852" w:rsidP="00A33852"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  <w:r w:rsidRPr="00A33852">
        <w:t xml:space="preserve"> </w:t>
      </w:r>
      <w:proofErr w:type="gramStart"/>
      <w:r w:rsidRPr="00A33852">
        <w:t>and</w:t>
      </w:r>
      <w:proofErr w:type="gramEnd"/>
      <w:r w:rsidRPr="00A33852">
        <w:t xml:space="preserve"> </w:t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</w:p>
    <w:p w:rsidR="00A33852" w:rsidRDefault="00A33852" w:rsidP="00A33852"/>
    <w:p w:rsidR="00A33852" w:rsidRPr="00A33852" w:rsidRDefault="00A33852" w:rsidP="00A33852">
      <w:r>
        <w:t>10</w:t>
      </w:r>
      <w:r>
        <w:t xml:space="preserve">. </w:t>
      </w:r>
      <w:r>
        <w:t xml:space="preserve"> What is the motto of the European Union (Hint:  you may need to type the word motto into the search box at the website)?  </w:t>
      </w:r>
      <w:r w:rsidRPr="00A33852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3852">
        <w:rPr>
          <w:b/>
          <w:color w:val="295882" w:themeColor="accent1"/>
        </w:rPr>
        <w:instrText xml:space="preserve"> FORMTEXT </w:instrText>
      </w:r>
      <w:r w:rsidRPr="00A33852">
        <w:rPr>
          <w:b/>
          <w:color w:val="295882" w:themeColor="accent1"/>
        </w:rPr>
      </w:r>
      <w:r w:rsidRPr="00A33852">
        <w:rPr>
          <w:b/>
          <w:color w:val="295882" w:themeColor="accent1"/>
        </w:rPr>
        <w:fldChar w:fldCharType="separate"/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noProof/>
          <w:color w:val="295882" w:themeColor="accent1"/>
        </w:rPr>
        <w:t> </w:t>
      </w:r>
      <w:r w:rsidRPr="00A33852">
        <w:rPr>
          <w:b/>
          <w:color w:val="295882" w:themeColor="accent1"/>
        </w:rPr>
        <w:fldChar w:fldCharType="end"/>
      </w:r>
      <w:bookmarkStart w:id="0" w:name="_GoBack"/>
      <w:bookmarkEnd w:id="0"/>
    </w:p>
    <w:sectPr w:rsidR="00A33852" w:rsidRPr="00A33852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33852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42FF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D81F-1CAF-484C-B34E-D332683F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2014-07-18T15:13:00Z</dcterms:created>
  <dcterms:modified xsi:type="dcterms:W3CDTF">2014-07-18T15:17:00Z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