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A3464" w14:textId="77777777" w:rsidR="009D5AE6" w:rsidRDefault="009D5AE6" w:rsidP="004A5899">
      <w:pPr>
        <w:pStyle w:val="Title"/>
      </w:pPr>
      <w:r w:rsidRPr="009D5AE6">
        <w:t>P</w:t>
      </w:r>
      <w:r>
        <w:t>roclamation of Amnesty</w:t>
      </w:r>
    </w:p>
    <w:p w14:paraId="051CD529" w14:textId="678B0F8E" w:rsidR="00BB60CD" w:rsidRPr="00BB60CD" w:rsidRDefault="009D5AE6" w:rsidP="00BB60CD">
      <w:pPr>
        <w:pStyle w:val="Heading1"/>
      </w:pPr>
      <w:r>
        <w:t>December 8, 1863</w:t>
      </w:r>
    </w:p>
    <w:p w14:paraId="0F3E8C5D" w14:textId="77777777" w:rsidR="009D5AE6" w:rsidRDefault="009D5AE6" w:rsidP="009D5AE6">
      <w:r>
        <w:t>[THE proclamation begins with a statement of the constitutional right of the President to grant pardons, of the existence of rebellion in certain States, of the authorization of pardon by proclamation under the Confiscation Act, and of the previous issuance of proclamations "in regard to the liberation of slaves," and continues: ] and</w:t>
      </w:r>
    </w:p>
    <w:p w14:paraId="69BCE359" w14:textId="77777777" w:rsidR="007C1F3C" w:rsidRDefault="007C1F3C" w:rsidP="009D5AE6"/>
    <w:p w14:paraId="02E0CE55" w14:textId="477B8C29" w:rsidR="009D5AE6" w:rsidRDefault="009D5AE6" w:rsidP="009D5AE6">
      <w:bookmarkStart w:id="0" w:name="_GoBack"/>
      <w:bookmarkEnd w:id="0"/>
      <w:r>
        <w:t xml:space="preserve">Whereas, it is now desired by some persons heretofore engaged in said rebellion to resume their allegiance to the United States, and to </w:t>
      </w:r>
      <w:proofErr w:type="spellStart"/>
      <w:r>
        <w:t>reinaugurate</w:t>
      </w:r>
      <w:proofErr w:type="spellEnd"/>
      <w:r>
        <w:t xml:space="preserve"> loyal state governments within and for their respective states:</w:t>
      </w:r>
    </w:p>
    <w:p w14:paraId="2AA64396" w14:textId="77777777" w:rsidR="007C1F3C" w:rsidRDefault="007C1F3C" w:rsidP="009D5AE6"/>
    <w:p w14:paraId="275359F1" w14:textId="10AF2835" w:rsidR="009D5AE6" w:rsidRDefault="009D5AE6" w:rsidP="009D5AE6">
      <w:r>
        <w:t>Therefore;</w:t>
      </w:r>
    </w:p>
    <w:p w14:paraId="168BEA7B" w14:textId="77777777" w:rsidR="007C1F3C" w:rsidRDefault="007C1F3C" w:rsidP="009D5AE6"/>
    <w:p w14:paraId="0C961D7E" w14:textId="3DEF0B29" w:rsidR="009D5AE6" w:rsidRDefault="009D5AE6" w:rsidP="009D5AE6">
      <w:r>
        <w:t xml:space="preserve">I, ABRARAM LINCOLN, President of the United States, do proclaim, declare, and make known to all persons who have, directly or by implication, participated in the existing rebellion, except as hereinafter excepted, that a full pardon is hereby granted to them and each of them, with restoration of all rights of property, except as to slaves, and in property cases where rights of third parties shall have intervened, and upon the condition that every such person shall take and subscribe an oath, and thenceforward keep and maintain said oath inviolate; and which oath shall be registered for permanent preservation, and shall be of the tenor and effect following, to wit: — "I, do solemnly swear, in presence of Almighty God, that I will henceforth faithfully support, protect, and defend the Constitution of the United States and the Union of the States thereunder; and that I will, in like manner, abide by and faithfully support all acts of congress passed during the existing rebellion with reference to slaves, so long and so far as not repealed, modified, or held void by congress, or by decision of the supreme court; and that I will, in like manner, abide by and faithfully support all proclamations of the President made during the existing rebellion having reference to slaves, so long and so far as not modified or declared void by decision of the supreme court. </w:t>
      </w:r>
      <w:proofErr w:type="gramStart"/>
      <w:r>
        <w:t>So</w:t>
      </w:r>
      <w:proofErr w:type="gramEnd"/>
      <w:r>
        <w:t xml:space="preserve"> help me God."</w:t>
      </w:r>
    </w:p>
    <w:p w14:paraId="41DFB351" w14:textId="77777777" w:rsidR="007C1F3C" w:rsidRDefault="007C1F3C" w:rsidP="009D5AE6"/>
    <w:p w14:paraId="7DA5B269" w14:textId="7BB09F64" w:rsidR="009D5AE6" w:rsidRDefault="009D5AE6" w:rsidP="009D5AE6">
      <w:r>
        <w:t xml:space="preserve">The persons excepted from the benefits of the foregoing provisions are all who are, or shall have been, civil or diplomatic officers or agents of the so called Confederate government; all who have left judicial stations under the United States to aid the rebellion; all who are, or shall have been, military or naval officers of said so-called Confederate government above the rank of colonel in the army or of lieutenant in the navy; all who left seats in the United States congress to aid the rebellion; all who resigned commissions in the army or navy of the United States and </w:t>
      </w:r>
      <w:r>
        <w:lastRenderedPageBreak/>
        <w:t>afterwards aided the rebellion; and all who have engaged in any way in treating colored persons, or white persons in charge of such, otherwise than lawfully as prisoners of war, and which persons may have been found in the United States service as soldiers, seamen, or in any other capacity.</w:t>
      </w:r>
    </w:p>
    <w:p w14:paraId="58BA6226" w14:textId="77777777" w:rsidR="009D5AE6" w:rsidRDefault="009D5AE6" w:rsidP="009D5AE6"/>
    <w:p w14:paraId="01543D53" w14:textId="77777777" w:rsidR="009D5AE6" w:rsidRDefault="009D5AE6" w:rsidP="009D5AE6">
      <w:r>
        <w:t>And I do further proclaim, declare, and make known that whenever, in any of the States of Arkansas, Texas, Louisiana, Mississippi, Tennessee, Alabama, Georgia, Florida, South Carolina, and North Carolina,' a number of persons, not less than one tenth in number of the votes cast in such state at the presidential election . .. [of I860</w:t>
      </w:r>
      <w:proofErr w:type="gramStart"/>
      <w:r>
        <w:t>] .</w:t>
      </w:r>
      <w:proofErr w:type="gramEnd"/>
      <w:r>
        <w:t xml:space="preserve"> .. &gt; each having taken the oath aforesaid, and not having since violated it, and being a qualified voter by the election law of the state existing immediately before the so-called act of secession, and excluding all others, shall reestablish a state government which shall be republican, and in nowise contravening said oath, such shall be recognized as the true government of the state, and the state shall receive thereunder the benefits of the constitutional provision which declares that "the United States shall guaranty to every state in this Union a republican form of government, and shall protect each of them against invasion; and on application of the legislature, or the executive, (when the legislature cannot be convened,) against domestic violence."</w:t>
      </w:r>
    </w:p>
    <w:p w14:paraId="17C153C0" w14:textId="77777777" w:rsidR="009D5AE6" w:rsidRDefault="009D5AE6" w:rsidP="009D5AE6"/>
    <w:p w14:paraId="6EB6A1DF" w14:textId="77777777" w:rsidR="009D5AE6" w:rsidRDefault="009D5AE6" w:rsidP="009D5AE6">
      <w:r>
        <w:t>And I do further proclaim, declare, and make known that any provision which may be adopted by such state government in relation to the freed people of such state, which shall recognize and declare their permanent freedom, provide for their education, and which may yet be consistent as a temporary arrangement with their present condition as a laboring, landless, and homeless class, will not be objected to by the National Executive.</w:t>
      </w:r>
    </w:p>
    <w:p w14:paraId="6F6CEB65" w14:textId="77777777" w:rsidR="009D5AE6" w:rsidRDefault="009D5AE6" w:rsidP="009D5AE6"/>
    <w:p w14:paraId="408F8232" w14:textId="77777777" w:rsidR="009D5AE6" w:rsidRDefault="009D5AE6" w:rsidP="009D5AE6">
      <w:r>
        <w:t>And it is suggested as not improper that, in constructing a loyal state government in any state, the name of the state, the boundary, the subdivisions, the constitution, and the general code of laws, as before the rebellion, be maintained, subject only to the modifications made necessary by the conditions hereinbefore stated, and such others, if any, not contravening said conditions, and which may be deemed expedient by those framing the new state government.</w:t>
      </w:r>
    </w:p>
    <w:p w14:paraId="5C827F6B" w14:textId="77777777" w:rsidR="009D5AE6" w:rsidRDefault="009D5AE6" w:rsidP="009D5AE6"/>
    <w:p w14:paraId="155F221C" w14:textId="77777777" w:rsidR="009D5AE6" w:rsidRDefault="009D5AE6" w:rsidP="009D5AE6">
      <w:r>
        <w:t xml:space="preserve">To avoid misunderstanding, it may be proper to say that this proclamation, so far as it relates to state governments, has no reference to states wherein loyal state governments have all the while been maintained. And, for the same reason, it may be proper to further say, that whether members sent to congress from any state shall be admitted to seats constitutionally rests exclusively with the respective houses, and not to any extent with the Executive. And still further, that this proclamation is intended to present the people of the states wherein the national authority has been suspended, and loyal state governments have been subverted, a </w:t>
      </w:r>
      <w:proofErr w:type="spellStart"/>
      <w:r>
        <w:t>mode</w:t>
      </w:r>
      <w:proofErr w:type="spellEnd"/>
      <w:r>
        <w:t xml:space="preserve"> in and </w:t>
      </w:r>
      <w:r>
        <w:lastRenderedPageBreak/>
        <w:t>by which the national authority and loyal state governments may be reestablished within said states, or in any of them; and, while the mode presented is the best the Executive can suggest, with his present impressions, it must not be understood that no other possible mode would be acceptable.</w:t>
      </w:r>
    </w:p>
    <w:p w14:paraId="478EB4B7" w14:textId="77777777" w:rsidR="009D5AE6" w:rsidRPr="009D5AE6" w:rsidRDefault="009D5AE6" w:rsidP="009D5AE6"/>
    <w:sectPr w:rsidR="009D5AE6" w:rsidRPr="009D5AE6" w:rsidSect="005033C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3BFCB" w14:textId="77777777" w:rsidR="008B2EFB" w:rsidRDefault="008B2EFB" w:rsidP="009A4D15">
      <w:pPr>
        <w:spacing w:after="0" w:line="240" w:lineRule="auto"/>
      </w:pPr>
      <w:r>
        <w:separator/>
      </w:r>
    </w:p>
  </w:endnote>
  <w:endnote w:type="continuationSeparator" w:id="0">
    <w:p w14:paraId="3B6D6ADF" w14:textId="77777777" w:rsidR="008B2EFB" w:rsidRDefault="008B2EFB"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2939F" w14:textId="77777777" w:rsidR="000E44CA" w:rsidRDefault="000E4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C2F91" w14:textId="3B7C2C31" w:rsidR="009A4D15" w:rsidRDefault="009A4D15">
    <w:pPr>
      <w:pStyle w:val="Footer"/>
    </w:pPr>
    <w:r>
      <w:rPr>
        <w:rFonts w:cs="Times New Roman"/>
      </w:rPr>
      <w:t>©</w:t>
    </w:r>
    <w:r>
      <w:t xml:space="preserve"> ACCESS Virtual Learning 2</w:t>
    </w:r>
    <w:r w:rsidR="000E44CA">
      <w:t>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5FA1" w14:textId="77777777" w:rsidR="000E44CA" w:rsidRDefault="000E4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8D0FB" w14:textId="77777777" w:rsidR="008B2EFB" w:rsidRDefault="008B2EFB" w:rsidP="009A4D15">
      <w:pPr>
        <w:spacing w:after="0" w:line="240" w:lineRule="auto"/>
      </w:pPr>
      <w:r>
        <w:separator/>
      </w:r>
    </w:p>
  </w:footnote>
  <w:footnote w:type="continuationSeparator" w:id="0">
    <w:p w14:paraId="5C059D4B" w14:textId="77777777" w:rsidR="008B2EFB" w:rsidRDefault="008B2EFB" w:rsidP="009A4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7BE0" w14:textId="77777777" w:rsidR="000E44CA" w:rsidRDefault="000E4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9B592" w14:textId="77777777" w:rsidR="000E44CA" w:rsidRDefault="000E4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06A6" w14:textId="77777777" w:rsidR="000E44CA" w:rsidRDefault="000E4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B05A8"/>
    <w:rsid w:val="000E44CA"/>
    <w:rsid w:val="001C26EC"/>
    <w:rsid w:val="001E2489"/>
    <w:rsid w:val="0022531D"/>
    <w:rsid w:val="002C2B59"/>
    <w:rsid w:val="003A4430"/>
    <w:rsid w:val="00444F34"/>
    <w:rsid w:val="004A5899"/>
    <w:rsid w:val="004B47DD"/>
    <w:rsid w:val="004D52B8"/>
    <w:rsid w:val="005033C6"/>
    <w:rsid w:val="00525A3A"/>
    <w:rsid w:val="0063711B"/>
    <w:rsid w:val="00644BDA"/>
    <w:rsid w:val="00674529"/>
    <w:rsid w:val="006E2340"/>
    <w:rsid w:val="007A1BE9"/>
    <w:rsid w:val="007B0003"/>
    <w:rsid w:val="007C1F3C"/>
    <w:rsid w:val="008A5BB1"/>
    <w:rsid w:val="008B2EFB"/>
    <w:rsid w:val="00940698"/>
    <w:rsid w:val="009939AB"/>
    <w:rsid w:val="009A4D15"/>
    <w:rsid w:val="009D5192"/>
    <w:rsid w:val="009D5AE6"/>
    <w:rsid w:val="00A27B1D"/>
    <w:rsid w:val="00A41D1F"/>
    <w:rsid w:val="00A7700C"/>
    <w:rsid w:val="00AB3F6B"/>
    <w:rsid w:val="00AF7E0D"/>
    <w:rsid w:val="00B1100B"/>
    <w:rsid w:val="00B17D56"/>
    <w:rsid w:val="00B83431"/>
    <w:rsid w:val="00BB60CD"/>
    <w:rsid w:val="00BE5B3C"/>
    <w:rsid w:val="00BF06C8"/>
    <w:rsid w:val="00CB7383"/>
    <w:rsid w:val="00CF4174"/>
    <w:rsid w:val="00D376DE"/>
    <w:rsid w:val="00D73322"/>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107B"/>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 w:id="1652522491">
      <w:bodyDiv w:val="1"/>
      <w:marLeft w:val="0"/>
      <w:marRight w:val="0"/>
      <w:marTop w:val="0"/>
      <w:marBottom w:val="0"/>
      <w:divBdr>
        <w:top w:val="none" w:sz="0" w:space="0" w:color="auto"/>
        <w:left w:val="none" w:sz="0" w:space="0" w:color="auto"/>
        <w:bottom w:val="none" w:sz="0" w:space="0" w:color="auto"/>
        <w:right w:val="none" w:sz="0" w:space="0" w:color="auto"/>
      </w:divBdr>
      <w:divsChild>
        <w:div w:id="601954036">
          <w:marLeft w:val="0"/>
          <w:marRight w:val="0"/>
          <w:marTop w:val="0"/>
          <w:marBottom w:val="900"/>
          <w:divBdr>
            <w:top w:val="none" w:sz="0" w:space="0" w:color="auto"/>
            <w:left w:val="none" w:sz="0" w:space="0" w:color="auto"/>
            <w:bottom w:val="none" w:sz="0" w:space="0" w:color="auto"/>
            <w:right w:val="none" w:sz="0" w:space="0" w:color="auto"/>
          </w:divBdr>
          <w:divsChild>
            <w:div w:id="1314261340">
              <w:marLeft w:val="0"/>
              <w:marRight w:val="0"/>
              <w:marTop w:val="0"/>
              <w:marBottom w:val="0"/>
              <w:divBdr>
                <w:top w:val="none" w:sz="0" w:space="0" w:color="auto"/>
                <w:left w:val="none" w:sz="0" w:space="0" w:color="auto"/>
                <w:bottom w:val="none" w:sz="0" w:space="0" w:color="auto"/>
                <w:right w:val="none" w:sz="0" w:space="0" w:color="auto"/>
              </w:divBdr>
              <w:divsChild>
                <w:div w:id="472455845">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943</Words>
  <Characters>4890</Characters>
  <Application>Microsoft Office Word</Application>
  <DocSecurity>0</DocSecurity>
  <Lines>111</Lines>
  <Paragraphs>55</Paragraphs>
  <ScaleCrop>false</ScaleCrop>
  <HeadingPairs>
    <vt:vector size="2" baseType="variant">
      <vt:variant>
        <vt:lpstr>Title</vt:lpstr>
      </vt:variant>
      <vt:variant>
        <vt:i4>1</vt:i4>
      </vt:variant>
    </vt:vector>
  </HeadingPairs>
  <TitlesOfParts>
    <vt:vector size="1" baseType="lpstr">
      <vt:lpstr>Task</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Proclamation of Amnesty December 8, 1863</dc:title>
  <dc:creator>ACCESS</dc:creator>
  <cp:lastModifiedBy>Goolsby, Alexandra</cp:lastModifiedBy>
  <cp:revision>16</cp:revision>
  <dcterms:created xsi:type="dcterms:W3CDTF">2017-01-23T22:06:00Z</dcterms:created>
  <dcterms:modified xsi:type="dcterms:W3CDTF">2020-07-05T18:26:00Z</dcterms:modified>
</cp:coreProperties>
</file>