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CD" w:rsidRPr="007879CD" w:rsidRDefault="007879CD" w:rsidP="007879CD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879CD">
        <w:rPr>
          <w:rFonts w:ascii="Calibri" w:eastAsia="Calibri" w:hAnsi="Calibri" w:cs="Times New Roman"/>
          <w:sz w:val="24"/>
          <w:szCs w:val="24"/>
        </w:rPr>
        <w:t xml:space="preserve">Name: 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7879CD" w:rsidRPr="007879CD" w:rsidRDefault="007879CD" w:rsidP="007879CD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879CD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7879CD" w:rsidRPr="007879CD" w:rsidRDefault="007879CD" w:rsidP="007879CD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879CD">
        <w:rPr>
          <w:rFonts w:ascii="Calibri" w:eastAsia="Calibri" w:hAnsi="Calibri" w:cs="Times New Roman"/>
          <w:sz w:val="24"/>
          <w:szCs w:val="24"/>
        </w:rPr>
        <w:t xml:space="preserve">School: 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7879CD" w:rsidRPr="007879CD" w:rsidRDefault="007879CD" w:rsidP="007879CD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  <w:r w:rsidRPr="007879CD">
        <w:rPr>
          <w:rFonts w:ascii="Calibri" w:eastAsia="Calibri" w:hAnsi="Calibri" w:cs="Times New Roman"/>
          <w:sz w:val="24"/>
          <w:szCs w:val="24"/>
        </w:rPr>
        <w:t xml:space="preserve">Facilitator: 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7879CD" w:rsidRPr="007879CD" w:rsidRDefault="007879CD" w:rsidP="007879CD">
      <w:pPr>
        <w:spacing w:after="0"/>
        <w:rPr>
          <w:rFonts w:ascii="Calibri" w:eastAsia="Calibri" w:hAnsi="Calibri" w:cs="Times New Roman"/>
          <w:color w:val="0070C0"/>
          <w:sz w:val="24"/>
          <w:szCs w:val="24"/>
        </w:rPr>
      </w:pPr>
    </w:p>
    <w:p w:rsidR="007879CD" w:rsidRPr="007879CD" w:rsidRDefault="007879CD" w:rsidP="007879CD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4</w:t>
      </w:r>
      <w:r w:rsidRPr="007879CD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5</w:t>
      </w:r>
      <w:r w:rsidRPr="007879CD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Personality</w:t>
      </w:r>
    </w:p>
    <w:p w:rsidR="00E81256" w:rsidRPr="002C6B07" w:rsidRDefault="00E81256">
      <w:pPr>
        <w:rPr>
          <w:b/>
          <w:sz w:val="24"/>
          <w:szCs w:val="24"/>
        </w:rPr>
      </w:pPr>
      <w:bookmarkStart w:id="1" w:name="_GoBack"/>
      <w:bookmarkEnd w:id="1"/>
    </w:p>
    <w:p w:rsidR="002C6B07" w:rsidRDefault="00DC798F" w:rsidP="002C6B07">
      <w:r>
        <w:t xml:space="preserve">1. </w:t>
      </w:r>
      <w:r w:rsidR="002C6B07">
        <w:t xml:space="preserve">Describe methods of assessing individual differences: </w:t>
      </w:r>
    </w:p>
    <w:p w:rsidR="002C6B07" w:rsidRDefault="007879CD" w:rsidP="002C6B07"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2C6B07" w:rsidRDefault="002C6B07" w:rsidP="002C6B07">
      <w:r>
        <w:t>Describe the following theories of intelligence: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C6B07" w:rsidTr="002C6B07">
        <w:tc>
          <w:tcPr>
            <w:tcW w:w="3192" w:type="dxa"/>
          </w:tcPr>
          <w:p w:rsidR="002C6B07" w:rsidRDefault="00113537" w:rsidP="002C6B07">
            <w:r>
              <w:t xml:space="preserve">2. </w:t>
            </w:r>
            <w:r w:rsidR="002C6B07">
              <w:t>Charles Spearman’s general (g) factor</w:t>
            </w:r>
          </w:p>
          <w:p w:rsidR="002C6B07" w:rsidRDefault="002C6B07" w:rsidP="002C6B07"/>
        </w:tc>
        <w:tc>
          <w:tcPr>
            <w:tcW w:w="3192" w:type="dxa"/>
          </w:tcPr>
          <w:p w:rsidR="002C6B07" w:rsidRDefault="00113537" w:rsidP="002C6B07">
            <w:r>
              <w:t xml:space="preserve">3. </w:t>
            </w:r>
            <w:r w:rsidR="002C6B07">
              <w:t>Howard Garner’s multiple intelligences</w:t>
            </w:r>
          </w:p>
          <w:p w:rsidR="002C6B07" w:rsidRDefault="002C6B07" w:rsidP="002C6B07"/>
        </w:tc>
        <w:tc>
          <w:tcPr>
            <w:tcW w:w="3192" w:type="dxa"/>
          </w:tcPr>
          <w:p w:rsidR="002C6B07" w:rsidRDefault="00113537" w:rsidP="002C6B07">
            <w:r>
              <w:t xml:space="preserve">4. </w:t>
            </w:r>
            <w:r w:rsidR="002C6B07">
              <w:t xml:space="preserve">Robert Sternberg’s </w:t>
            </w:r>
            <w:proofErr w:type="spellStart"/>
            <w:r w:rsidR="002C6B07">
              <w:t>triarchic</w:t>
            </w:r>
            <w:proofErr w:type="spellEnd"/>
            <w:r w:rsidR="002C6B07">
              <w:t xml:space="preserve"> theory of intelligence</w:t>
            </w:r>
          </w:p>
          <w:p w:rsidR="002C6B07" w:rsidRDefault="002C6B07" w:rsidP="002C6B07"/>
        </w:tc>
      </w:tr>
      <w:tr w:rsidR="002C6B07" w:rsidTr="002C6B07">
        <w:tc>
          <w:tcPr>
            <w:tcW w:w="3192" w:type="dxa"/>
          </w:tcPr>
          <w:p w:rsidR="002C6B07" w:rsidRDefault="007879CD" w:rsidP="002C6B07"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2C6B07" w:rsidRDefault="002C6B07" w:rsidP="002C6B07"/>
          <w:p w:rsidR="002C6B07" w:rsidRDefault="002C6B07" w:rsidP="002C6B07"/>
        </w:tc>
        <w:tc>
          <w:tcPr>
            <w:tcW w:w="3192" w:type="dxa"/>
          </w:tcPr>
          <w:p w:rsidR="002C6B07" w:rsidRDefault="007879CD" w:rsidP="002C6B07"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3192" w:type="dxa"/>
          </w:tcPr>
          <w:p w:rsidR="002C6B07" w:rsidRDefault="007879CD" w:rsidP="002C6B07"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2C6B07" w:rsidRDefault="00113537" w:rsidP="002C6B07">
      <w:r>
        <w:t>5</w:t>
      </w:r>
      <w:r w:rsidR="00DC798F">
        <w:t xml:space="preserve">. </w:t>
      </w:r>
      <w:r w:rsidR="002C6B07">
        <w:t>Describe different types of intelligence tests, including the Flynn effect:</w:t>
      </w:r>
    </w:p>
    <w:p w:rsidR="002C6B07" w:rsidRDefault="007879CD" w:rsidP="002C6B07"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2C6B07" w:rsidRDefault="00113537" w:rsidP="002C6B07">
      <w:r>
        <w:t>6</w:t>
      </w:r>
      <w:r w:rsidR="00DC798F">
        <w:t xml:space="preserve">. </w:t>
      </w:r>
      <w:r w:rsidR="002C6B07">
        <w:t>Describe how intelligence may be influenced by differences in heredity and environment:</w:t>
      </w:r>
    </w:p>
    <w:p w:rsidR="002C6B07" w:rsidRDefault="007879CD" w:rsidP="002C6B07"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2C6B07" w:rsidRDefault="00113537" w:rsidP="002C6B07">
      <w:r>
        <w:t>7</w:t>
      </w:r>
      <w:r w:rsidR="00DC798F">
        <w:t xml:space="preserve">. </w:t>
      </w:r>
      <w:r w:rsidR="002C6B07">
        <w:t xml:space="preserve">Describe how intelligence may be influenced by biases toward ethnic minority and socioeconomic groups: </w:t>
      </w:r>
    </w:p>
    <w:p w:rsidR="002C6B07" w:rsidRDefault="007879CD" w:rsidP="002C6B07"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2C6B07" w:rsidRDefault="00113537" w:rsidP="002C6B07">
      <w:r>
        <w:t>8</w:t>
      </w:r>
      <w:r w:rsidR="00DC798F">
        <w:t xml:space="preserve">. </w:t>
      </w:r>
      <w:r w:rsidR="002C6B07">
        <w:t>Briefly explain the role of personality development in human behavior:</w:t>
      </w:r>
    </w:p>
    <w:p w:rsidR="002C6B07" w:rsidRDefault="007879CD" w:rsidP="002C6B07"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7879CD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2C6B07" w:rsidRDefault="002C6B07" w:rsidP="002C6B07">
      <w:r>
        <w:t>Differentiate between the following theories of personality: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6"/>
        <w:gridCol w:w="2585"/>
        <w:gridCol w:w="2271"/>
        <w:gridCol w:w="2124"/>
      </w:tblGrid>
      <w:tr w:rsidR="002C6B07" w:rsidTr="002C6B07">
        <w:tc>
          <w:tcPr>
            <w:tcW w:w="2596" w:type="dxa"/>
          </w:tcPr>
          <w:p w:rsidR="002C6B07" w:rsidRDefault="00113537" w:rsidP="002C6B07">
            <w:r>
              <w:t xml:space="preserve">9. </w:t>
            </w:r>
            <w:r w:rsidR="002C6B07">
              <w:t>Psychoanalytic</w:t>
            </w:r>
          </w:p>
        </w:tc>
        <w:tc>
          <w:tcPr>
            <w:tcW w:w="2585" w:type="dxa"/>
          </w:tcPr>
          <w:p w:rsidR="002C6B07" w:rsidRDefault="00113537" w:rsidP="002C6B07">
            <w:r>
              <w:t xml:space="preserve">10. </w:t>
            </w:r>
            <w:proofErr w:type="spellStart"/>
            <w:r w:rsidR="002C6B07">
              <w:t>Sociocognitive</w:t>
            </w:r>
            <w:proofErr w:type="spellEnd"/>
          </w:p>
        </w:tc>
        <w:tc>
          <w:tcPr>
            <w:tcW w:w="2271" w:type="dxa"/>
          </w:tcPr>
          <w:p w:rsidR="002C6B07" w:rsidRDefault="00113537" w:rsidP="002C6B07">
            <w:r>
              <w:t xml:space="preserve">11. </w:t>
            </w:r>
            <w:r w:rsidR="002C6B07">
              <w:t>Trait</w:t>
            </w:r>
          </w:p>
        </w:tc>
        <w:tc>
          <w:tcPr>
            <w:tcW w:w="2124" w:type="dxa"/>
          </w:tcPr>
          <w:p w:rsidR="002C6B07" w:rsidRDefault="00113537" w:rsidP="002C6B07">
            <w:r>
              <w:t xml:space="preserve">12. </w:t>
            </w:r>
            <w:r w:rsidR="002C6B07">
              <w:t>Humanistic</w:t>
            </w:r>
          </w:p>
        </w:tc>
      </w:tr>
      <w:tr w:rsidR="002C6B07" w:rsidTr="002C6B07">
        <w:tc>
          <w:tcPr>
            <w:tcW w:w="2596" w:type="dxa"/>
          </w:tcPr>
          <w:p w:rsidR="002C6B07" w:rsidRDefault="007879CD" w:rsidP="002C6B07"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2C6B07" w:rsidRDefault="002C6B07" w:rsidP="002C6B07"/>
          <w:p w:rsidR="002C6B07" w:rsidRDefault="002C6B07" w:rsidP="002C6B07"/>
        </w:tc>
        <w:tc>
          <w:tcPr>
            <w:tcW w:w="2585" w:type="dxa"/>
          </w:tcPr>
          <w:p w:rsidR="002C6B07" w:rsidRDefault="007879CD" w:rsidP="002C6B07"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271" w:type="dxa"/>
          </w:tcPr>
          <w:p w:rsidR="002C6B07" w:rsidRDefault="007879CD" w:rsidP="002C6B07"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124" w:type="dxa"/>
          </w:tcPr>
          <w:p w:rsidR="002C6B07" w:rsidRDefault="007879CD" w:rsidP="002C6B07"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113537" w:rsidRDefault="00113537" w:rsidP="002C6B07"/>
    <w:p w:rsidR="002C6B07" w:rsidRDefault="002C6B07" w:rsidP="002C6B07">
      <w:r>
        <w:t>Describe the following measures of personality: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C6B07" w:rsidTr="002C6B07">
        <w:tc>
          <w:tcPr>
            <w:tcW w:w="3192" w:type="dxa"/>
          </w:tcPr>
          <w:p w:rsidR="002C6B07" w:rsidRDefault="00113537" w:rsidP="002C6B07">
            <w:r>
              <w:t xml:space="preserve">13. </w:t>
            </w:r>
            <w:r w:rsidR="002C6B07">
              <w:t>Neuroticism-Extroversion-Openness Personality Inventory (NEO-PI),</w:t>
            </w:r>
          </w:p>
        </w:tc>
        <w:tc>
          <w:tcPr>
            <w:tcW w:w="3192" w:type="dxa"/>
          </w:tcPr>
          <w:p w:rsidR="002C6B07" w:rsidRDefault="00113537" w:rsidP="002C6B07">
            <w:r>
              <w:t xml:space="preserve">14. </w:t>
            </w:r>
            <w:r w:rsidR="002C6B07">
              <w:t xml:space="preserve">The Minnesota Multiphasic Personality Inventory </w:t>
            </w:r>
          </w:p>
          <w:p w:rsidR="002C6B07" w:rsidRDefault="002C6B07" w:rsidP="002C6B07">
            <w:r>
              <w:t>(MMPI)</w:t>
            </w:r>
          </w:p>
        </w:tc>
        <w:tc>
          <w:tcPr>
            <w:tcW w:w="3192" w:type="dxa"/>
          </w:tcPr>
          <w:p w:rsidR="002C6B07" w:rsidRDefault="00113537" w:rsidP="002C6B07">
            <w:r>
              <w:t xml:space="preserve">15. </w:t>
            </w:r>
            <w:r w:rsidR="002C6B07">
              <w:t xml:space="preserve">Projective tests such as the </w:t>
            </w:r>
            <w:r w:rsidR="00AB5DC5">
              <w:t xml:space="preserve">Rorschach </w:t>
            </w:r>
            <w:r w:rsidR="002C6B07">
              <w:t>and Ink</w:t>
            </w:r>
            <w:r w:rsidR="00AB5DC5">
              <w:t>blot</w:t>
            </w:r>
          </w:p>
        </w:tc>
      </w:tr>
      <w:tr w:rsidR="002C6B07" w:rsidTr="002C6B07">
        <w:tc>
          <w:tcPr>
            <w:tcW w:w="3192" w:type="dxa"/>
          </w:tcPr>
          <w:p w:rsidR="002C6B07" w:rsidRDefault="007879CD" w:rsidP="002C6B07"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2C6B07" w:rsidRDefault="002C6B07" w:rsidP="002C6B07"/>
          <w:p w:rsidR="002C6B07" w:rsidRDefault="002C6B07" w:rsidP="002C6B07"/>
        </w:tc>
        <w:tc>
          <w:tcPr>
            <w:tcW w:w="3192" w:type="dxa"/>
          </w:tcPr>
          <w:p w:rsidR="002C6B07" w:rsidRDefault="007879CD" w:rsidP="002C6B07"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3192" w:type="dxa"/>
          </w:tcPr>
          <w:p w:rsidR="002C6B07" w:rsidRDefault="007879CD" w:rsidP="002C6B07"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7879CD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2C6B07" w:rsidRDefault="002C6B07" w:rsidP="002C6B07">
      <w:r>
        <w:t xml:space="preserve"> </w:t>
      </w:r>
    </w:p>
    <w:sectPr w:rsidR="002C6B07" w:rsidSect="002C6B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07"/>
    <w:rsid w:val="00113537"/>
    <w:rsid w:val="002C6B07"/>
    <w:rsid w:val="007879CD"/>
    <w:rsid w:val="00AB5DC5"/>
    <w:rsid w:val="00DC798F"/>
    <w:rsid w:val="00E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B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B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sgilbert</cp:lastModifiedBy>
  <cp:revision>2</cp:revision>
  <dcterms:created xsi:type="dcterms:W3CDTF">2014-12-03T14:21:00Z</dcterms:created>
  <dcterms:modified xsi:type="dcterms:W3CDTF">2014-12-03T14:21:00Z</dcterms:modified>
</cp:coreProperties>
</file>