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E6" w:rsidRDefault="00E829E6" w:rsidP="00E829E6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2.05 Sensation and Perception</w:t>
      </w:r>
    </w:p>
    <w:p w:rsidR="00963594" w:rsidRDefault="00963594">
      <w:r>
        <w:t xml:space="preserve">Explain the role of each sensory system in human behavior.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963594" w:rsidTr="00963594">
        <w:tc>
          <w:tcPr>
            <w:tcW w:w="1458" w:type="dxa"/>
          </w:tcPr>
          <w:p w:rsidR="00963594" w:rsidRDefault="00963594">
            <w:r>
              <w:t>1. Sight</w:t>
            </w:r>
          </w:p>
        </w:tc>
        <w:tc>
          <w:tcPr>
            <w:tcW w:w="8118" w:type="dxa"/>
          </w:tcPr>
          <w:p w:rsidR="00963594" w:rsidRDefault="00963594"/>
          <w:p w:rsidR="00963594" w:rsidRDefault="00E829E6"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sz w:val="28"/>
                <w:szCs w:val="28"/>
                <w:u w:val="single"/>
              </w:rPr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963594" w:rsidTr="00963594">
        <w:tc>
          <w:tcPr>
            <w:tcW w:w="1458" w:type="dxa"/>
          </w:tcPr>
          <w:p w:rsidR="00963594" w:rsidRDefault="00963594">
            <w:r>
              <w:t>2. Sound</w:t>
            </w:r>
          </w:p>
        </w:tc>
        <w:tc>
          <w:tcPr>
            <w:tcW w:w="8118" w:type="dxa"/>
          </w:tcPr>
          <w:p w:rsidR="00963594" w:rsidRDefault="00963594"/>
          <w:p w:rsidR="00963594" w:rsidRDefault="00E829E6"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sz w:val="28"/>
                <w:szCs w:val="28"/>
                <w:u w:val="single"/>
              </w:rPr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963594" w:rsidTr="00963594">
        <w:tc>
          <w:tcPr>
            <w:tcW w:w="1458" w:type="dxa"/>
          </w:tcPr>
          <w:p w:rsidR="00963594" w:rsidRDefault="00963594">
            <w:r>
              <w:t>3. Smell</w:t>
            </w:r>
          </w:p>
        </w:tc>
        <w:tc>
          <w:tcPr>
            <w:tcW w:w="8118" w:type="dxa"/>
          </w:tcPr>
          <w:p w:rsidR="00963594" w:rsidRDefault="00963594"/>
          <w:p w:rsidR="00963594" w:rsidRDefault="00E829E6"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sz w:val="28"/>
                <w:szCs w:val="28"/>
                <w:u w:val="single"/>
              </w:rPr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963594" w:rsidTr="00963594">
        <w:tc>
          <w:tcPr>
            <w:tcW w:w="1458" w:type="dxa"/>
          </w:tcPr>
          <w:p w:rsidR="00963594" w:rsidRDefault="00963594">
            <w:r>
              <w:t>4. Touch</w:t>
            </w:r>
          </w:p>
        </w:tc>
        <w:tc>
          <w:tcPr>
            <w:tcW w:w="8118" w:type="dxa"/>
          </w:tcPr>
          <w:p w:rsidR="00963594" w:rsidRDefault="00963594"/>
          <w:p w:rsidR="00963594" w:rsidRDefault="00E829E6"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sz w:val="28"/>
                <w:szCs w:val="28"/>
                <w:u w:val="single"/>
              </w:rPr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963594" w:rsidTr="00963594">
        <w:tc>
          <w:tcPr>
            <w:tcW w:w="1458" w:type="dxa"/>
          </w:tcPr>
          <w:p w:rsidR="00963594" w:rsidRDefault="00963594">
            <w:r>
              <w:t>5. Pain</w:t>
            </w:r>
          </w:p>
        </w:tc>
        <w:tc>
          <w:tcPr>
            <w:tcW w:w="8118" w:type="dxa"/>
          </w:tcPr>
          <w:p w:rsidR="00E829E6" w:rsidRDefault="00E829E6">
            <w:pPr>
              <w:rPr>
                <w:b/>
                <w:color w:val="0070C0"/>
                <w:sz w:val="28"/>
                <w:szCs w:val="28"/>
                <w:u w:val="single"/>
              </w:rPr>
            </w:pPr>
          </w:p>
          <w:p w:rsidR="00963594" w:rsidRDefault="00E829E6"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>
              <w:rPr>
                <w:b/>
                <w:color w:val="0070C0"/>
                <w:sz w:val="28"/>
                <w:szCs w:val="28"/>
                <w:u w:val="single"/>
              </w:rPr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  <w:p w:rsidR="00963594" w:rsidRDefault="00963594"/>
        </w:tc>
      </w:tr>
    </w:tbl>
    <w:p w:rsidR="00963594" w:rsidRDefault="00963594"/>
    <w:p w:rsidR="00963594" w:rsidRDefault="00963594">
      <w:r>
        <w:t xml:space="preserve">6. Explain how what is perceived can be different from what is sensed, including how attention and environmental cues can affect the ability to accurately send and perceive the world. </w:t>
      </w:r>
    </w:p>
    <w:p w:rsidR="00E829E6" w:rsidRDefault="00E829E6">
      <w:r>
        <w:rPr>
          <w:b/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70C0"/>
          <w:sz w:val="28"/>
          <w:szCs w:val="28"/>
          <w:u w:val="single"/>
        </w:rPr>
        <w:instrText xml:space="preserve"> FORMTEXT </w:instrText>
      </w:r>
      <w:r>
        <w:rPr>
          <w:b/>
          <w:color w:val="0070C0"/>
          <w:sz w:val="28"/>
          <w:szCs w:val="28"/>
          <w:u w:val="single"/>
        </w:rPr>
      </w:r>
      <w:r>
        <w:rPr>
          <w:b/>
          <w:color w:val="0070C0"/>
          <w:sz w:val="28"/>
          <w:szCs w:val="28"/>
          <w:u w:val="single"/>
        </w:rPr>
        <w:fldChar w:fldCharType="separate"/>
      </w:r>
      <w:r>
        <w:rPr>
          <w:b/>
          <w:noProof/>
          <w:color w:val="0070C0"/>
          <w:sz w:val="28"/>
          <w:szCs w:val="28"/>
          <w:u w:val="single"/>
        </w:rPr>
        <w:t> </w:t>
      </w:r>
      <w:r>
        <w:rPr>
          <w:b/>
          <w:noProof/>
          <w:color w:val="0070C0"/>
          <w:sz w:val="28"/>
          <w:szCs w:val="28"/>
          <w:u w:val="single"/>
        </w:rPr>
        <w:t> </w:t>
      </w:r>
      <w:r>
        <w:rPr>
          <w:b/>
          <w:noProof/>
          <w:color w:val="0070C0"/>
          <w:sz w:val="28"/>
          <w:szCs w:val="28"/>
          <w:u w:val="single"/>
        </w:rPr>
        <w:t> </w:t>
      </w:r>
      <w:r>
        <w:rPr>
          <w:b/>
          <w:noProof/>
          <w:color w:val="0070C0"/>
          <w:sz w:val="28"/>
          <w:szCs w:val="28"/>
          <w:u w:val="single"/>
        </w:rPr>
        <w:t> </w:t>
      </w:r>
      <w:r>
        <w:rPr>
          <w:b/>
          <w:noProof/>
          <w:color w:val="0070C0"/>
          <w:sz w:val="28"/>
          <w:szCs w:val="28"/>
          <w:u w:val="single"/>
        </w:rPr>
        <w:t> </w:t>
      </w:r>
      <w:r>
        <w:rPr>
          <w:b/>
          <w:color w:val="0070C0"/>
          <w:sz w:val="28"/>
          <w:szCs w:val="28"/>
          <w:u w:val="single"/>
        </w:rPr>
        <w:fldChar w:fldCharType="end"/>
      </w:r>
      <w:bookmarkStart w:id="0" w:name="_GoBack"/>
      <w:bookmarkEnd w:id="0"/>
    </w:p>
    <w:sectPr w:rsidR="00E82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94"/>
    <w:rsid w:val="00963594"/>
    <w:rsid w:val="00E81256"/>
    <w:rsid w:val="00E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59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59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2014-05-21T18:10:00Z</dcterms:created>
  <dcterms:modified xsi:type="dcterms:W3CDTF">2014-05-21T18:10:00Z</dcterms:modified>
</cp:coreProperties>
</file>