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t xml:space="preserve">Name: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pPr>
      <w:r w:rsidRPr="00525A3A">
        <w:rPr>
          <w:rFonts w:ascii="Arial" w:hAnsi="Arial" w:cs="Arial"/>
          <w:b/>
          <w:sz w:val="24"/>
          <w:szCs w:val="24"/>
        </w:rPr>
        <w:lastRenderedPageBreak/>
        <w:t xml:space="preserve">School: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5033C6" w:rsidRDefault="00BB60CD" w:rsidP="00BB60CD">
      <w:pPr>
        <w:pStyle w:val="NoSpacing"/>
        <w:rPr>
          <w:rFonts w:ascii="Arial" w:hAnsi="Arial" w:cs="Arial"/>
          <w:color w:val="0070C0"/>
          <w:sz w:val="24"/>
          <w:szCs w:val="24"/>
          <w:u w:val="single"/>
        </w:rPr>
        <w:sectPr w:rsidR="005033C6" w:rsidSect="005033C6">
          <w:pgSz w:w="12240" w:h="15840"/>
          <w:pgMar w:top="1440" w:right="1440" w:bottom="1440" w:left="1440" w:header="720" w:footer="720" w:gutter="0"/>
          <w:cols w:num="2" w:space="720"/>
          <w:docGrid w:linePitch="360"/>
        </w:sectPr>
      </w:pPr>
      <w:r w:rsidRPr="00525A3A">
        <w:rPr>
          <w:rFonts w:ascii="Arial" w:hAnsi="Arial" w:cs="Arial"/>
          <w:b/>
          <w:sz w:val="24"/>
          <w:szCs w:val="24"/>
        </w:rPr>
        <w:t xml:space="preserve">Facilitator: </w:t>
      </w:r>
      <w:r w:rsidRPr="002C2B59">
        <w:rPr>
          <w:rFonts w:ascii="Arial" w:hAnsi="Arial" w:cs="Arial"/>
          <w:color w:val="0070C0"/>
          <w:sz w:val="24"/>
          <w:szCs w:val="24"/>
          <w:u w:val="single"/>
        </w:rPr>
        <w:fldChar w:fldCharType="begin">
          <w:ffData>
            <w:name w:val="Text1"/>
            <w:enabled/>
            <w:calcOnExit w:val="0"/>
            <w:textInput/>
          </w:ffData>
        </w:fldChar>
      </w:r>
      <w:r w:rsidRPr="002C2B59">
        <w:rPr>
          <w:rFonts w:ascii="Arial" w:hAnsi="Arial" w:cs="Arial"/>
          <w:color w:val="0070C0"/>
          <w:sz w:val="24"/>
          <w:szCs w:val="24"/>
          <w:u w:val="single"/>
        </w:rPr>
        <w:instrText xml:space="preserve"> FORMTEXT </w:instrText>
      </w:r>
      <w:r w:rsidRPr="002C2B59">
        <w:rPr>
          <w:rFonts w:ascii="Arial" w:hAnsi="Arial" w:cs="Arial"/>
          <w:color w:val="0070C0"/>
          <w:sz w:val="24"/>
          <w:szCs w:val="24"/>
          <w:u w:val="single"/>
        </w:rPr>
      </w:r>
      <w:r w:rsidRPr="002C2B59">
        <w:rPr>
          <w:rFonts w:ascii="Arial" w:hAnsi="Arial" w:cs="Arial"/>
          <w:color w:val="0070C0"/>
          <w:sz w:val="24"/>
          <w:szCs w:val="24"/>
          <w:u w:val="single"/>
        </w:rPr>
        <w:fldChar w:fldCharType="separate"/>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noProof/>
          <w:color w:val="0070C0"/>
          <w:sz w:val="24"/>
          <w:szCs w:val="24"/>
          <w:u w:val="single"/>
        </w:rPr>
        <w:t> </w:t>
      </w:r>
      <w:r w:rsidRPr="002C2B59">
        <w:rPr>
          <w:rFonts w:ascii="Arial" w:hAnsi="Arial" w:cs="Arial"/>
          <w:color w:val="0070C0"/>
          <w:sz w:val="24"/>
          <w:szCs w:val="24"/>
          <w:u w:val="single"/>
        </w:rPr>
        <w:fldChar w:fldCharType="end"/>
      </w:r>
    </w:p>
    <w:p w:rsidR="00BB60CD" w:rsidRPr="00525A3A" w:rsidRDefault="00BB60CD" w:rsidP="00BB60CD">
      <w:pPr>
        <w:pStyle w:val="NoSpacing"/>
        <w:rPr>
          <w:rFonts w:ascii="Times New Roman" w:hAnsi="Times New Roman" w:cs="Times New Roman"/>
          <w:b/>
          <w:sz w:val="24"/>
          <w:szCs w:val="24"/>
        </w:rPr>
      </w:pPr>
    </w:p>
    <w:p w:rsidR="00FE2C4B" w:rsidRDefault="0083115A" w:rsidP="00B8517A">
      <w:pPr>
        <w:pStyle w:val="Title"/>
      </w:pPr>
      <w:r>
        <w:t>3</w:t>
      </w:r>
      <w:r w:rsidR="00CD5488">
        <w:t>.0</w:t>
      </w:r>
      <w:r w:rsidR="0069615E">
        <w:t>3</w:t>
      </w:r>
      <w:r w:rsidR="00803962">
        <w:t xml:space="preserve"> </w:t>
      </w:r>
      <w:r>
        <w:t>Conservation of Mass</w:t>
      </w:r>
      <w:r w:rsidR="00803962">
        <w:t xml:space="preserve"> </w:t>
      </w:r>
      <w:r w:rsidR="00C544EB">
        <w:t>Lab</w:t>
      </w:r>
    </w:p>
    <w:p w:rsidR="0083115A" w:rsidRPr="0083115A" w:rsidRDefault="0083115A" w:rsidP="0083115A">
      <w:pPr>
        <w:rPr>
          <w:rStyle w:val="Strong"/>
        </w:rPr>
      </w:pPr>
      <w:r w:rsidRPr="0083115A">
        <w:rPr>
          <w:rStyle w:val="Strong"/>
        </w:rPr>
        <w:t>Complete the hands-on lab to demonstrate the Law of Conservation of Mass.</w:t>
      </w:r>
    </w:p>
    <w:p w:rsidR="0083115A" w:rsidRPr="0083115A" w:rsidRDefault="0083115A" w:rsidP="0083115A">
      <w:pPr>
        <w:pStyle w:val="Heading1"/>
      </w:pPr>
      <w:r w:rsidRPr="0083115A">
        <w:t xml:space="preserve">Part 1: </w:t>
      </w:r>
      <w:r>
        <w:t>Lab Preparation</w:t>
      </w:r>
    </w:p>
    <w:p w:rsidR="0083115A" w:rsidRDefault="0083115A" w:rsidP="0083115A">
      <w:r>
        <w:t>For this lab, you will need the following m</w:t>
      </w:r>
      <w:r w:rsidRPr="0083115A">
        <w:t>aterials</w:t>
      </w:r>
      <w:r>
        <w:t>.</w:t>
      </w:r>
    </w:p>
    <w:p w:rsidR="00991609" w:rsidRDefault="00991609" w:rsidP="0083115A">
      <w:pPr>
        <w:pStyle w:val="ListParagraph"/>
        <w:numPr>
          <w:ilvl w:val="0"/>
          <w:numId w:val="14"/>
        </w:numPr>
      </w:pPr>
      <w:r>
        <w:t>1 empty plastic bottle (this can be an empty, clean</w:t>
      </w:r>
      <w:r w:rsidR="00490C1F">
        <w:t>, 16 oz.</w:t>
      </w:r>
      <w:r>
        <w:t xml:space="preserve"> plastic water or soda bottle)</w:t>
      </w:r>
    </w:p>
    <w:p w:rsidR="00991609" w:rsidRDefault="00991609" w:rsidP="0083115A">
      <w:pPr>
        <w:pStyle w:val="ListParagraph"/>
        <w:numPr>
          <w:ilvl w:val="0"/>
          <w:numId w:val="14"/>
        </w:numPr>
      </w:pPr>
      <w:r>
        <w:t xml:space="preserve">Baking soda  </w:t>
      </w:r>
    </w:p>
    <w:p w:rsidR="00991609" w:rsidRDefault="00991609" w:rsidP="0083115A">
      <w:pPr>
        <w:pStyle w:val="ListParagraph"/>
        <w:numPr>
          <w:ilvl w:val="0"/>
          <w:numId w:val="14"/>
        </w:numPr>
      </w:pPr>
      <w:r>
        <w:t xml:space="preserve">White vinegar (you cannot substitute apple cider vinegar) </w:t>
      </w:r>
      <w:bookmarkStart w:id="0" w:name="_GoBack"/>
      <w:bookmarkEnd w:id="0"/>
    </w:p>
    <w:p w:rsidR="00991609" w:rsidRDefault="00991609" w:rsidP="0083115A">
      <w:pPr>
        <w:pStyle w:val="ListParagraph"/>
        <w:numPr>
          <w:ilvl w:val="0"/>
          <w:numId w:val="14"/>
        </w:numPr>
      </w:pPr>
      <w:r>
        <w:t>Balloons (you will need at least 1 balloon; extras might be needed if popping occurs)</w:t>
      </w:r>
    </w:p>
    <w:p w:rsidR="00991609" w:rsidRDefault="00991609" w:rsidP="0083115A">
      <w:pPr>
        <w:pStyle w:val="ListParagraph"/>
        <w:numPr>
          <w:ilvl w:val="0"/>
          <w:numId w:val="14"/>
        </w:numPr>
      </w:pPr>
      <w:r>
        <w:t>Tape (preferably electrical, duct, or masking tape; scotch tape will work)</w:t>
      </w:r>
    </w:p>
    <w:p w:rsidR="00991609" w:rsidRDefault="00991609" w:rsidP="0083115A">
      <w:pPr>
        <w:pStyle w:val="ListParagraph"/>
        <w:numPr>
          <w:ilvl w:val="0"/>
          <w:numId w:val="14"/>
        </w:numPr>
      </w:pPr>
      <w:r>
        <w:t>1 small to medium-sized bowl</w:t>
      </w:r>
    </w:p>
    <w:p w:rsidR="00991609" w:rsidRDefault="00991609" w:rsidP="0083115A">
      <w:pPr>
        <w:pStyle w:val="ListParagraph"/>
        <w:numPr>
          <w:ilvl w:val="0"/>
          <w:numId w:val="14"/>
        </w:numPr>
      </w:pPr>
      <w:r>
        <w:t>Teaspoon</w:t>
      </w:r>
    </w:p>
    <w:p w:rsidR="00991609" w:rsidRDefault="002B410D" w:rsidP="0083115A">
      <w:pPr>
        <w:pStyle w:val="ListParagraph"/>
        <w:numPr>
          <w:ilvl w:val="0"/>
          <w:numId w:val="14"/>
        </w:numPr>
      </w:pPr>
      <w:r>
        <w:t>100 mL g</w:t>
      </w:r>
      <w:r w:rsidR="00991609">
        <w:t>raduated cylinder (or a 1/3 cup measuring cup)</w:t>
      </w:r>
    </w:p>
    <w:p w:rsidR="00991609" w:rsidRDefault="0096419A" w:rsidP="0083115A">
      <w:pPr>
        <w:pStyle w:val="ListParagraph"/>
        <w:numPr>
          <w:ilvl w:val="0"/>
          <w:numId w:val="14"/>
        </w:numPr>
      </w:pPr>
      <w:r>
        <w:t>1 piece of paper</w:t>
      </w:r>
    </w:p>
    <w:p w:rsidR="0096419A" w:rsidRDefault="0096419A" w:rsidP="0083115A">
      <w:pPr>
        <w:pStyle w:val="ListParagraph"/>
        <w:numPr>
          <w:ilvl w:val="0"/>
          <w:numId w:val="14"/>
        </w:numPr>
      </w:pPr>
      <w:r>
        <w:t>Funnel</w:t>
      </w:r>
    </w:p>
    <w:p w:rsidR="00991609" w:rsidRDefault="00991609" w:rsidP="0083115A">
      <w:pPr>
        <w:pStyle w:val="ListParagraph"/>
        <w:numPr>
          <w:ilvl w:val="0"/>
          <w:numId w:val="14"/>
        </w:numPr>
      </w:pPr>
      <w:r>
        <w:t>Electronic balance or kitchen scale</w:t>
      </w:r>
    </w:p>
    <w:p w:rsidR="0083115A" w:rsidRPr="0083115A" w:rsidRDefault="0083115A" w:rsidP="0083115A">
      <w:r w:rsidRPr="0083115A">
        <w:rPr>
          <w:b/>
          <w:color w:val="FF0000"/>
        </w:rPr>
        <w:t>NOTE:</w:t>
      </w:r>
      <w:r w:rsidRPr="0083115A">
        <w:rPr>
          <w:color w:val="FF0000"/>
        </w:rPr>
        <w:t xml:space="preserve"> </w:t>
      </w:r>
      <w:r>
        <w:t>If you have trouble finding any of these materials, please ask your facilitator or teacher for assistance.</w:t>
      </w:r>
      <w:r w:rsidR="005244CC">
        <w:t xml:space="preserve"> </w:t>
      </w:r>
      <w:r>
        <w:t>The chemistry lab in your school should have an electronic balance or a triple-beam balance</w:t>
      </w:r>
      <w:r w:rsidR="00F03D47">
        <w:t>, a graduated cylinder, etc.</w:t>
      </w:r>
      <w:r>
        <w:t xml:space="preserve"> Be sure to ask permission before using any school materials.</w:t>
      </w:r>
    </w:p>
    <w:p w:rsidR="0083115A" w:rsidRPr="0083115A" w:rsidRDefault="00086CD8" w:rsidP="00086CD8">
      <w:pPr>
        <w:pStyle w:val="Heading1"/>
      </w:pPr>
      <w:r>
        <w:t>Part 2: Trial 1</w:t>
      </w:r>
    </w:p>
    <w:p w:rsidR="0083115A" w:rsidRPr="00086CD8" w:rsidRDefault="00086CD8" w:rsidP="0083115A">
      <w:pPr>
        <w:rPr>
          <w:rStyle w:val="Strong"/>
        </w:rPr>
      </w:pPr>
      <w:r w:rsidRPr="00086CD8">
        <w:rPr>
          <w:rStyle w:val="Strong"/>
        </w:rPr>
        <w:t xml:space="preserve">Follow the procedure below to complete Trial 1. </w:t>
      </w:r>
    </w:p>
    <w:p w:rsidR="007822FE" w:rsidRDefault="007822FE" w:rsidP="00086CD8">
      <w:pPr>
        <w:pStyle w:val="ListParagraph"/>
        <w:numPr>
          <w:ilvl w:val="0"/>
          <w:numId w:val="15"/>
        </w:numPr>
      </w:pPr>
      <w:r>
        <w:t xml:space="preserve">Place your bowl on top of the electronic balance or kitchen scale. Be sure the balance is turned on, set to “grams” and tared (zeroed out) so that the weight of the bowl will not </w:t>
      </w:r>
      <w:proofErr w:type="gramStart"/>
      <w:r>
        <w:t>be</w:t>
      </w:r>
      <w:proofErr w:type="gramEnd"/>
      <w:r>
        <w:t xml:space="preserve"> in your measurements. </w:t>
      </w:r>
    </w:p>
    <w:p w:rsidR="00FA731D" w:rsidRDefault="00FA731D" w:rsidP="00FA731D">
      <w:pPr>
        <w:pStyle w:val="ListParagraph"/>
      </w:pPr>
    </w:p>
    <w:p w:rsidR="00991609" w:rsidRDefault="007822FE" w:rsidP="00086CD8">
      <w:pPr>
        <w:pStyle w:val="ListParagraph"/>
        <w:numPr>
          <w:ilvl w:val="0"/>
          <w:numId w:val="15"/>
        </w:numPr>
      </w:pPr>
      <w:r>
        <w:t>Measure out 150 mL of vinegar using the graduated cylinder. This is equal to about 2/3 cup of vinegar, if you do not have a graduate</w:t>
      </w:r>
      <w:r w:rsidR="00594104">
        <w:t>d</w:t>
      </w:r>
      <w:r>
        <w:t xml:space="preserve"> cylinder. </w:t>
      </w:r>
    </w:p>
    <w:p w:rsidR="00FA731D" w:rsidRDefault="00FA731D" w:rsidP="00FA731D">
      <w:pPr>
        <w:pStyle w:val="ListParagraph"/>
      </w:pPr>
    </w:p>
    <w:p w:rsidR="0096419A" w:rsidRDefault="007822FE" w:rsidP="007822FE">
      <w:pPr>
        <w:pStyle w:val="ListParagraph"/>
        <w:numPr>
          <w:ilvl w:val="0"/>
          <w:numId w:val="15"/>
        </w:numPr>
      </w:pPr>
      <w:r>
        <w:t>Pour the vinegar into the empty, clean plastic bottle</w:t>
      </w:r>
      <w:r w:rsidR="0096419A">
        <w:t xml:space="preserve"> and place it i</w:t>
      </w:r>
      <w:r>
        <w:t>n</w:t>
      </w:r>
      <w:r w:rsidR="0096419A">
        <w:t xml:space="preserve"> the bowl that’s on</w:t>
      </w:r>
      <w:r>
        <w:t xml:space="preserve"> your electronic balance or kitchen scale. </w:t>
      </w:r>
    </w:p>
    <w:p w:rsidR="00FA731D" w:rsidRDefault="00FA731D" w:rsidP="00FA731D">
      <w:pPr>
        <w:pStyle w:val="ListParagraph"/>
      </w:pPr>
    </w:p>
    <w:p w:rsidR="0096419A" w:rsidRDefault="007822FE" w:rsidP="007822FE">
      <w:pPr>
        <w:pStyle w:val="ListParagraph"/>
        <w:numPr>
          <w:ilvl w:val="0"/>
          <w:numId w:val="15"/>
        </w:numPr>
      </w:pPr>
      <w:r>
        <w:lastRenderedPageBreak/>
        <w:t>Next,</w:t>
      </w:r>
      <w:r w:rsidR="0096419A">
        <w:t xml:space="preserve"> place your piece of paper on the balance next the bowl. </w:t>
      </w:r>
    </w:p>
    <w:p w:rsidR="00FA731D" w:rsidRDefault="00FA731D" w:rsidP="00FA731D">
      <w:pPr>
        <w:pStyle w:val="ListParagraph"/>
      </w:pPr>
    </w:p>
    <w:p w:rsidR="007822FE" w:rsidRDefault="0096419A" w:rsidP="007822FE">
      <w:pPr>
        <w:pStyle w:val="ListParagraph"/>
        <w:numPr>
          <w:ilvl w:val="0"/>
          <w:numId w:val="15"/>
        </w:numPr>
      </w:pPr>
      <w:r>
        <w:t>M</w:t>
      </w:r>
      <w:r w:rsidR="007822FE">
        <w:t>easure out 1 tsp. of baking soda</w:t>
      </w:r>
      <w:r>
        <w:t xml:space="preserve">. Pour the baking soda onto the paper on the scale. </w:t>
      </w:r>
    </w:p>
    <w:p w:rsidR="00FA731D" w:rsidRDefault="00FA731D" w:rsidP="00FA731D">
      <w:pPr>
        <w:pStyle w:val="ListParagraph"/>
      </w:pPr>
    </w:p>
    <w:p w:rsidR="00086CD8" w:rsidRDefault="0083115A" w:rsidP="00086CD8">
      <w:pPr>
        <w:pStyle w:val="ListParagraph"/>
        <w:numPr>
          <w:ilvl w:val="0"/>
          <w:numId w:val="15"/>
        </w:numPr>
      </w:pPr>
      <w:r w:rsidRPr="0083115A">
        <w:t xml:space="preserve">Record </w:t>
      </w:r>
      <w:r w:rsidR="00086CD8">
        <w:t>the total mass of the initial system in</w:t>
      </w:r>
      <w:r w:rsidRPr="0083115A">
        <w:t xml:space="preserve"> your data chart</w:t>
      </w:r>
      <w:r w:rsidR="00086CD8">
        <w:t xml:space="preserve"> below.</w:t>
      </w:r>
    </w:p>
    <w:p w:rsidR="00086CD8" w:rsidRDefault="00086CD8" w:rsidP="006764C3">
      <w:pPr>
        <w:pStyle w:val="ListParagraph"/>
        <w:numPr>
          <w:ilvl w:val="1"/>
          <w:numId w:val="15"/>
        </w:numPr>
      </w:pPr>
      <w:r>
        <w:t>T</w:t>
      </w:r>
      <w:r w:rsidR="0083115A" w:rsidRPr="0083115A">
        <w:t xml:space="preserve">he </w:t>
      </w:r>
      <w:r>
        <w:t>initial system includes</w:t>
      </w:r>
      <w:r w:rsidR="0096419A">
        <w:t xml:space="preserve"> the following: the bottle with </w:t>
      </w:r>
      <w:r w:rsidR="006764C3">
        <w:t>the vinegar and the paper with the baking soda (remember, you should have tared or zeroed out the balance so that the weight of the bowl is not counted)</w:t>
      </w:r>
    </w:p>
    <w:p w:rsidR="00086CD8" w:rsidRPr="0083115A" w:rsidRDefault="00086CD8" w:rsidP="00086CD8">
      <w:pPr>
        <w:pStyle w:val="ListParagraph"/>
        <w:ind w:left="1440"/>
      </w:pPr>
    </w:p>
    <w:p w:rsidR="00086CD8" w:rsidRDefault="00FA731D" w:rsidP="00FA731D">
      <w:pPr>
        <w:pStyle w:val="ListParagraph"/>
        <w:numPr>
          <w:ilvl w:val="0"/>
          <w:numId w:val="15"/>
        </w:numPr>
      </w:pPr>
      <w:r>
        <w:t xml:space="preserve">Carefully, pick up the paper with the baking soda and slowly pour it into the bottle. Be sure to place the paper back on the balance. </w:t>
      </w:r>
    </w:p>
    <w:p w:rsidR="0083115A" w:rsidRDefault="00086CD8" w:rsidP="00086CD8">
      <w:pPr>
        <w:pStyle w:val="ListParagraph"/>
        <w:numPr>
          <w:ilvl w:val="1"/>
          <w:numId w:val="15"/>
        </w:numPr>
      </w:pPr>
      <w:r w:rsidRPr="00086CD8">
        <w:rPr>
          <w:b/>
        </w:rPr>
        <w:t>NOTE:</w:t>
      </w:r>
      <w:r>
        <w:t xml:space="preserve"> </w:t>
      </w:r>
      <w:r w:rsidR="00FA731D">
        <w:t>The reaction may escape the bottle; that’s why the bowl is there – to catch any spillage!</w:t>
      </w:r>
    </w:p>
    <w:p w:rsidR="00086CD8" w:rsidRDefault="00086CD8" w:rsidP="00086CD8">
      <w:pPr>
        <w:pStyle w:val="ListParagraph"/>
        <w:numPr>
          <w:ilvl w:val="1"/>
          <w:numId w:val="15"/>
        </w:numPr>
      </w:pPr>
      <w:r>
        <w:t>Be sure to watch what occurs during the reaction.</w:t>
      </w:r>
    </w:p>
    <w:p w:rsidR="00086CD8" w:rsidRPr="0083115A" w:rsidRDefault="00086CD8" w:rsidP="00086CD8">
      <w:pPr>
        <w:pStyle w:val="ListParagraph"/>
        <w:ind w:left="1440"/>
      </w:pPr>
    </w:p>
    <w:p w:rsidR="00086CD8" w:rsidRDefault="00086CD8" w:rsidP="00FA731D">
      <w:pPr>
        <w:pStyle w:val="ListParagraph"/>
        <w:numPr>
          <w:ilvl w:val="0"/>
          <w:numId w:val="15"/>
        </w:numPr>
      </w:pPr>
      <w:r>
        <w:t>W</w:t>
      </w:r>
      <w:r w:rsidR="0083115A" w:rsidRPr="0083115A">
        <w:t xml:space="preserve">ait for </w:t>
      </w:r>
      <w:r w:rsidR="00FA731D">
        <w:t xml:space="preserve">the ingredients to stop reacting. Then, check the balance to see the </w:t>
      </w:r>
      <w:r>
        <w:t>total mass of the final system and record it in the chart below.</w:t>
      </w:r>
    </w:p>
    <w:p w:rsidR="0083115A" w:rsidRDefault="00086CD8" w:rsidP="00086CD8">
      <w:pPr>
        <w:pStyle w:val="ListParagraph"/>
        <w:numPr>
          <w:ilvl w:val="1"/>
          <w:numId w:val="15"/>
        </w:numPr>
      </w:pPr>
      <w:r>
        <w:t xml:space="preserve">The </w:t>
      </w:r>
      <w:r w:rsidR="0083115A" w:rsidRPr="0083115A">
        <w:t>final syste</w:t>
      </w:r>
      <w:r w:rsidR="00FA731D">
        <w:t xml:space="preserve">m includes: the bottle with the vinegar and the baking soda, plus the paper. </w:t>
      </w:r>
    </w:p>
    <w:p w:rsidR="00086CD8" w:rsidRDefault="00086CD8" w:rsidP="00086CD8">
      <w:pPr>
        <w:pStyle w:val="ListParagraph"/>
        <w:ind w:left="1440"/>
      </w:pPr>
    </w:p>
    <w:p w:rsidR="0083115A" w:rsidRDefault="00086CD8" w:rsidP="0083115A">
      <w:pPr>
        <w:pStyle w:val="ListParagraph"/>
        <w:numPr>
          <w:ilvl w:val="0"/>
          <w:numId w:val="15"/>
        </w:numPr>
      </w:pPr>
      <w:r>
        <w:t xml:space="preserve">Using the information from the data table, calculate the change in mass for the reaction. This is </w:t>
      </w:r>
      <w:r w:rsidR="0083115A" w:rsidRPr="0083115A">
        <w:t>the difference between the mass of the final system and the mass of the initial system</w:t>
      </w:r>
      <w:r>
        <w:t xml:space="preserve">. Record your calculation in </w:t>
      </w:r>
      <w:r w:rsidR="0083115A" w:rsidRPr="0083115A">
        <w:t>your data chart.</w:t>
      </w:r>
    </w:p>
    <w:p w:rsidR="00086CD8" w:rsidRDefault="00086CD8" w:rsidP="00086CD8">
      <w:pPr>
        <w:pStyle w:val="ListParagraph"/>
      </w:pPr>
    </w:p>
    <w:p w:rsidR="00086CD8" w:rsidRDefault="00086CD8" w:rsidP="00086CD8">
      <w:pPr>
        <w:pStyle w:val="ListParagraph"/>
        <w:numPr>
          <w:ilvl w:val="0"/>
          <w:numId w:val="15"/>
        </w:numPr>
      </w:pPr>
      <w:r>
        <w:t xml:space="preserve">Answer the following question: </w:t>
      </w:r>
    </w:p>
    <w:p w:rsidR="00086CD8" w:rsidRDefault="00086CD8" w:rsidP="00086CD8">
      <w:pPr>
        <w:pStyle w:val="ListParagraph"/>
      </w:pPr>
      <w:r>
        <w:t>Based on your data, did this reaction follow the Law of Conservation of Mass? Defend your answer using evidence from the investigation.</w:t>
      </w:r>
    </w:p>
    <w:p w:rsidR="00086CD8" w:rsidRDefault="00366BE2" w:rsidP="00086CD8">
      <w:pPr>
        <w:pStyle w:val="ListParagraph"/>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83115A" w:rsidRPr="00C045B9" w:rsidRDefault="00086CD8" w:rsidP="0083115A">
      <w:pPr>
        <w:rPr>
          <w:b/>
          <w:sz w:val="28"/>
          <w:szCs w:val="28"/>
        </w:rPr>
      </w:pPr>
      <w:r>
        <w:rPr>
          <w:b/>
          <w:sz w:val="28"/>
          <w:szCs w:val="28"/>
        </w:rPr>
        <w:t>Trial 1 Data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872"/>
      </w:tblGrid>
      <w:tr w:rsidR="0083115A" w:rsidRPr="00FA731D" w:rsidTr="006B2223">
        <w:trPr>
          <w:tblHeader/>
        </w:trPr>
        <w:tc>
          <w:tcPr>
            <w:tcW w:w="5328" w:type="dxa"/>
            <w:shd w:val="clear" w:color="auto" w:fill="158C02"/>
            <w:vAlign w:val="center"/>
          </w:tcPr>
          <w:p w:rsidR="00086CD8" w:rsidRPr="007F6C28" w:rsidRDefault="0083115A" w:rsidP="007F6C28">
            <w:pPr>
              <w:jc w:val="center"/>
              <w:rPr>
                <w:b/>
                <w:color w:val="FFFFFF" w:themeColor="background1"/>
                <w:sz w:val="28"/>
                <w:szCs w:val="24"/>
              </w:rPr>
            </w:pPr>
            <w:r w:rsidRPr="007F6C28">
              <w:rPr>
                <w:b/>
                <w:color w:val="FFFFFF" w:themeColor="background1"/>
                <w:sz w:val="28"/>
                <w:szCs w:val="24"/>
              </w:rPr>
              <w:t>Object</w:t>
            </w:r>
          </w:p>
        </w:tc>
        <w:tc>
          <w:tcPr>
            <w:tcW w:w="1872" w:type="dxa"/>
            <w:shd w:val="clear" w:color="auto" w:fill="158C02"/>
            <w:vAlign w:val="center"/>
          </w:tcPr>
          <w:p w:rsidR="0083115A" w:rsidRPr="007F6C28" w:rsidRDefault="0083115A" w:rsidP="007F6C28">
            <w:pPr>
              <w:jc w:val="center"/>
              <w:rPr>
                <w:b/>
                <w:color w:val="FFFFFF" w:themeColor="background1"/>
                <w:sz w:val="28"/>
                <w:szCs w:val="24"/>
              </w:rPr>
            </w:pPr>
            <w:r w:rsidRPr="007F6C28">
              <w:rPr>
                <w:b/>
                <w:color w:val="FFFFFF" w:themeColor="background1"/>
                <w:sz w:val="28"/>
                <w:szCs w:val="24"/>
              </w:rPr>
              <w:t>Mass (g)</w:t>
            </w:r>
          </w:p>
        </w:tc>
      </w:tr>
      <w:tr w:rsidR="0083115A" w:rsidRPr="00FA731D" w:rsidTr="006B2223">
        <w:trPr>
          <w:trHeight w:val="720"/>
        </w:trPr>
        <w:tc>
          <w:tcPr>
            <w:tcW w:w="5328" w:type="dxa"/>
          </w:tcPr>
          <w:p w:rsidR="00C16EF2" w:rsidRPr="00FA731D" w:rsidRDefault="0083115A" w:rsidP="00FA731D">
            <w:pPr>
              <w:spacing w:after="0" w:line="240" w:lineRule="auto"/>
              <w:contextualSpacing/>
              <w:rPr>
                <w:b/>
                <w:szCs w:val="24"/>
              </w:rPr>
            </w:pPr>
            <w:r w:rsidRPr="00FA731D">
              <w:rPr>
                <w:b/>
                <w:szCs w:val="24"/>
              </w:rPr>
              <w:t>Total Mass</w:t>
            </w:r>
            <w:r w:rsidR="00C16EF2" w:rsidRPr="00FA731D">
              <w:rPr>
                <w:b/>
                <w:szCs w:val="24"/>
              </w:rPr>
              <w:t xml:space="preserve"> of Initial System</w:t>
            </w:r>
          </w:p>
          <w:p w:rsidR="0083115A" w:rsidRPr="00FA731D" w:rsidRDefault="00C16EF2" w:rsidP="00FA731D">
            <w:pPr>
              <w:spacing w:after="0" w:line="240" w:lineRule="auto"/>
              <w:contextualSpacing/>
              <w:rPr>
                <w:i/>
                <w:szCs w:val="24"/>
              </w:rPr>
            </w:pPr>
            <w:r w:rsidRPr="00FA731D">
              <w:rPr>
                <w:i/>
                <w:szCs w:val="24"/>
              </w:rPr>
              <w:t xml:space="preserve">Mass </w:t>
            </w:r>
            <w:r w:rsidR="0083115A" w:rsidRPr="00FA731D">
              <w:rPr>
                <w:i/>
                <w:szCs w:val="24"/>
              </w:rPr>
              <w:t>BEFORE reaction</w:t>
            </w:r>
            <w:r w:rsidRPr="00FA731D">
              <w:rPr>
                <w:i/>
                <w:szCs w:val="24"/>
              </w:rPr>
              <w:t xml:space="preserve"> </w:t>
            </w:r>
          </w:p>
        </w:tc>
        <w:tc>
          <w:tcPr>
            <w:tcW w:w="1872" w:type="dxa"/>
            <w:vAlign w:val="center"/>
          </w:tcPr>
          <w:p w:rsidR="0083115A" w:rsidRPr="00FA731D" w:rsidRDefault="00086CD8" w:rsidP="00FA731D">
            <w:pPr>
              <w:spacing w:line="240" w:lineRule="auto"/>
              <w:contextualSpacing/>
              <w:jc w:val="center"/>
              <w:rPr>
                <w:color w:val="0070C0"/>
                <w:szCs w:val="24"/>
              </w:rPr>
            </w:pPr>
            <w:r w:rsidRPr="00FA731D">
              <w:rPr>
                <w:rFonts w:cs="Arial"/>
                <w:color w:val="0070C0"/>
                <w:szCs w:val="24"/>
              </w:rPr>
              <w:fldChar w:fldCharType="begin">
                <w:ffData>
                  <w:name w:val="Text1"/>
                  <w:enabled/>
                  <w:calcOnExit w:val="0"/>
                  <w:textInput/>
                </w:ffData>
              </w:fldChar>
            </w:r>
            <w:r w:rsidRPr="00FA731D">
              <w:rPr>
                <w:rFonts w:cs="Arial"/>
                <w:color w:val="0070C0"/>
                <w:szCs w:val="24"/>
              </w:rPr>
              <w:instrText xml:space="preserve"> FORMTEXT </w:instrText>
            </w:r>
            <w:r w:rsidRPr="00FA731D">
              <w:rPr>
                <w:rFonts w:cs="Arial"/>
                <w:color w:val="0070C0"/>
                <w:szCs w:val="24"/>
              </w:rPr>
            </w:r>
            <w:r w:rsidRPr="00FA731D">
              <w:rPr>
                <w:rFonts w:cs="Arial"/>
                <w:color w:val="0070C0"/>
                <w:szCs w:val="24"/>
              </w:rPr>
              <w:fldChar w:fldCharType="separate"/>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color w:val="0070C0"/>
                <w:szCs w:val="24"/>
              </w:rPr>
              <w:fldChar w:fldCharType="end"/>
            </w:r>
          </w:p>
        </w:tc>
      </w:tr>
      <w:tr w:rsidR="0083115A" w:rsidRPr="00FA731D" w:rsidTr="006B2223">
        <w:trPr>
          <w:trHeight w:val="720"/>
        </w:trPr>
        <w:tc>
          <w:tcPr>
            <w:tcW w:w="5328" w:type="dxa"/>
          </w:tcPr>
          <w:p w:rsidR="0083115A" w:rsidRPr="00FA731D" w:rsidRDefault="0083115A" w:rsidP="00FA731D">
            <w:pPr>
              <w:spacing w:after="0" w:line="240" w:lineRule="auto"/>
              <w:contextualSpacing/>
              <w:rPr>
                <w:b/>
                <w:szCs w:val="24"/>
              </w:rPr>
            </w:pPr>
            <w:r w:rsidRPr="00FA731D">
              <w:rPr>
                <w:b/>
                <w:szCs w:val="24"/>
              </w:rPr>
              <w:t xml:space="preserve">Total Mass </w:t>
            </w:r>
            <w:r w:rsidR="00C16EF2" w:rsidRPr="00FA731D">
              <w:rPr>
                <w:b/>
                <w:szCs w:val="24"/>
              </w:rPr>
              <w:t>of Final System</w:t>
            </w:r>
          </w:p>
          <w:p w:rsidR="0083115A" w:rsidRPr="00FA731D" w:rsidRDefault="00C16EF2" w:rsidP="00FA731D">
            <w:pPr>
              <w:spacing w:after="0" w:line="240" w:lineRule="auto"/>
              <w:contextualSpacing/>
              <w:rPr>
                <w:b/>
                <w:szCs w:val="24"/>
              </w:rPr>
            </w:pPr>
            <w:r w:rsidRPr="00FA731D">
              <w:rPr>
                <w:i/>
                <w:szCs w:val="24"/>
              </w:rPr>
              <w:t>Mass AFTER reaction</w:t>
            </w:r>
          </w:p>
        </w:tc>
        <w:tc>
          <w:tcPr>
            <w:tcW w:w="1872" w:type="dxa"/>
            <w:vAlign w:val="center"/>
          </w:tcPr>
          <w:p w:rsidR="0083115A" w:rsidRPr="00FA731D" w:rsidRDefault="00086CD8" w:rsidP="00FA731D">
            <w:pPr>
              <w:spacing w:line="240" w:lineRule="auto"/>
              <w:contextualSpacing/>
              <w:jc w:val="center"/>
              <w:rPr>
                <w:color w:val="0070C0"/>
                <w:szCs w:val="24"/>
              </w:rPr>
            </w:pPr>
            <w:r w:rsidRPr="00FA731D">
              <w:rPr>
                <w:rFonts w:cs="Arial"/>
                <w:color w:val="0070C0"/>
                <w:szCs w:val="24"/>
              </w:rPr>
              <w:fldChar w:fldCharType="begin">
                <w:ffData>
                  <w:name w:val="Text1"/>
                  <w:enabled/>
                  <w:calcOnExit w:val="0"/>
                  <w:textInput/>
                </w:ffData>
              </w:fldChar>
            </w:r>
            <w:r w:rsidRPr="00FA731D">
              <w:rPr>
                <w:rFonts w:cs="Arial"/>
                <w:color w:val="0070C0"/>
                <w:szCs w:val="24"/>
              </w:rPr>
              <w:instrText xml:space="preserve"> FORMTEXT </w:instrText>
            </w:r>
            <w:r w:rsidRPr="00FA731D">
              <w:rPr>
                <w:rFonts w:cs="Arial"/>
                <w:color w:val="0070C0"/>
                <w:szCs w:val="24"/>
              </w:rPr>
            </w:r>
            <w:r w:rsidRPr="00FA731D">
              <w:rPr>
                <w:rFonts w:cs="Arial"/>
                <w:color w:val="0070C0"/>
                <w:szCs w:val="24"/>
              </w:rPr>
              <w:fldChar w:fldCharType="separate"/>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color w:val="0070C0"/>
                <w:szCs w:val="24"/>
              </w:rPr>
              <w:fldChar w:fldCharType="end"/>
            </w:r>
          </w:p>
        </w:tc>
      </w:tr>
      <w:tr w:rsidR="0083115A" w:rsidRPr="00FA731D" w:rsidTr="006B2223">
        <w:trPr>
          <w:trHeight w:val="720"/>
        </w:trPr>
        <w:tc>
          <w:tcPr>
            <w:tcW w:w="5328" w:type="dxa"/>
          </w:tcPr>
          <w:p w:rsidR="00FA731D" w:rsidRDefault="0083115A" w:rsidP="00FA731D">
            <w:pPr>
              <w:spacing w:line="240" w:lineRule="auto"/>
              <w:contextualSpacing/>
              <w:rPr>
                <w:b/>
                <w:szCs w:val="24"/>
              </w:rPr>
            </w:pPr>
            <w:r w:rsidRPr="00FA731D">
              <w:rPr>
                <w:b/>
                <w:szCs w:val="24"/>
              </w:rPr>
              <w:t>Change in mass for the reaction</w:t>
            </w:r>
          </w:p>
          <w:p w:rsidR="00C16EF2" w:rsidRPr="00FA731D" w:rsidRDefault="00C16EF2" w:rsidP="00FA731D">
            <w:pPr>
              <w:spacing w:line="240" w:lineRule="auto"/>
              <w:contextualSpacing/>
              <w:rPr>
                <w:i/>
                <w:szCs w:val="24"/>
              </w:rPr>
            </w:pPr>
            <w:r w:rsidRPr="00FA731D">
              <w:rPr>
                <w:i/>
                <w:szCs w:val="24"/>
              </w:rPr>
              <w:t>mass of initial system minus mass of final system</w:t>
            </w:r>
          </w:p>
        </w:tc>
        <w:tc>
          <w:tcPr>
            <w:tcW w:w="1872" w:type="dxa"/>
            <w:shd w:val="clear" w:color="auto" w:fill="auto"/>
            <w:vAlign w:val="center"/>
          </w:tcPr>
          <w:p w:rsidR="0083115A" w:rsidRPr="00FA731D" w:rsidRDefault="00086CD8" w:rsidP="00FA731D">
            <w:pPr>
              <w:spacing w:line="240" w:lineRule="auto"/>
              <w:contextualSpacing/>
              <w:jc w:val="center"/>
              <w:rPr>
                <w:color w:val="FF0000"/>
                <w:szCs w:val="24"/>
              </w:rPr>
            </w:pPr>
            <w:r w:rsidRPr="00FA731D">
              <w:rPr>
                <w:rFonts w:cs="Arial"/>
                <w:color w:val="0070C0"/>
                <w:szCs w:val="24"/>
              </w:rPr>
              <w:fldChar w:fldCharType="begin">
                <w:ffData>
                  <w:name w:val="Text1"/>
                  <w:enabled/>
                  <w:calcOnExit w:val="0"/>
                  <w:textInput/>
                </w:ffData>
              </w:fldChar>
            </w:r>
            <w:r w:rsidRPr="00FA731D">
              <w:rPr>
                <w:rFonts w:cs="Arial"/>
                <w:color w:val="0070C0"/>
                <w:szCs w:val="24"/>
              </w:rPr>
              <w:instrText xml:space="preserve"> FORMTEXT </w:instrText>
            </w:r>
            <w:r w:rsidRPr="00FA731D">
              <w:rPr>
                <w:rFonts w:cs="Arial"/>
                <w:color w:val="0070C0"/>
                <w:szCs w:val="24"/>
              </w:rPr>
            </w:r>
            <w:r w:rsidRPr="00FA731D">
              <w:rPr>
                <w:rFonts w:cs="Arial"/>
                <w:color w:val="0070C0"/>
                <w:szCs w:val="24"/>
              </w:rPr>
              <w:fldChar w:fldCharType="separate"/>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color w:val="0070C0"/>
                <w:szCs w:val="24"/>
              </w:rPr>
              <w:fldChar w:fldCharType="end"/>
            </w:r>
          </w:p>
        </w:tc>
      </w:tr>
    </w:tbl>
    <w:p w:rsidR="00086CD8" w:rsidRDefault="00086CD8" w:rsidP="0083115A"/>
    <w:p w:rsidR="00C16EF2" w:rsidRDefault="00C16EF2" w:rsidP="00C16EF2">
      <w:pPr>
        <w:pStyle w:val="Heading1"/>
      </w:pPr>
      <w:r>
        <w:t>Part 3: Trial 2</w:t>
      </w:r>
    </w:p>
    <w:p w:rsidR="002D001C" w:rsidRDefault="002D001C" w:rsidP="002D001C">
      <w:pPr>
        <w:pStyle w:val="ListParagraph"/>
        <w:numPr>
          <w:ilvl w:val="0"/>
          <w:numId w:val="16"/>
        </w:numPr>
      </w:pPr>
      <w:r>
        <w:t>Clean up you</w:t>
      </w:r>
      <w:r w:rsidR="00D110B6">
        <w:t>r materials from Trial 1 including</w:t>
      </w:r>
      <w:r>
        <w:t xml:space="preserve">: </w:t>
      </w:r>
    </w:p>
    <w:p w:rsidR="002D001C" w:rsidRDefault="002D001C" w:rsidP="002D001C">
      <w:pPr>
        <w:pStyle w:val="ListParagraph"/>
        <w:numPr>
          <w:ilvl w:val="1"/>
          <w:numId w:val="16"/>
        </w:numPr>
      </w:pPr>
      <w:r>
        <w:t>Empty your plastic bottle and rinse it out</w:t>
      </w:r>
    </w:p>
    <w:p w:rsidR="005E42F0" w:rsidRDefault="002D001C" w:rsidP="005E42F0">
      <w:pPr>
        <w:pStyle w:val="ListParagraph"/>
        <w:numPr>
          <w:ilvl w:val="1"/>
          <w:numId w:val="16"/>
        </w:numPr>
      </w:pPr>
      <w:r>
        <w:t>Empty the bowl, if needed</w:t>
      </w:r>
    </w:p>
    <w:p w:rsidR="005E42F0" w:rsidRDefault="005E42F0" w:rsidP="005E42F0">
      <w:pPr>
        <w:pStyle w:val="ListParagraph"/>
      </w:pPr>
    </w:p>
    <w:p w:rsidR="002D001C" w:rsidRDefault="002D001C" w:rsidP="005E42F0">
      <w:pPr>
        <w:pStyle w:val="ListParagraph"/>
        <w:numPr>
          <w:ilvl w:val="0"/>
          <w:numId w:val="16"/>
        </w:numPr>
      </w:pPr>
      <w:r>
        <w:t xml:space="preserve">Place your bowl on top of the electronic balance or kitchen scale. Be sure the balance is turned on, set to “grams” and tared (zeroed out) so that the weight of the bowl will not be in your measurements. </w:t>
      </w:r>
    </w:p>
    <w:p w:rsidR="002D001C" w:rsidRDefault="002D001C" w:rsidP="002D001C">
      <w:pPr>
        <w:pStyle w:val="ListParagraph"/>
      </w:pPr>
    </w:p>
    <w:p w:rsidR="002D001C" w:rsidRDefault="002D001C" w:rsidP="002D001C">
      <w:pPr>
        <w:pStyle w:val="ListParagraph"/>
        <w:numPr>
          <w:ilvl w:val="0"/>
          <w:numId w:val="16"/>
        </w:numPr>
      </w:pPr>
      <w:r>
        <w:t>Measure out 150 mL of vinegar using the graduated cylinder. This is equal to about 2/3 cup of vinegar, if you do not have a graduate</w:t>
      </w:r>
      <w:r w:rsidR="00594104">
        <w:t>d</w:t>
      </w:r>
      <w:r>
        <w:t xml:space="preserve"> cylinder. </w:t>
      </w:r>
    </w:p>
    <w:p w:rsidR="002D001C" w:rsidRDefault="002D001C" w:rsidP="002D001C">
      <w:pPr>
        <w:pStyle w:val="ListParagraph"/>
      </w:pPr>
    </w:p>
    <w:p w:rsidR="002D001C" w:rsidRDefault="002D001C" w:rsidP="002D001C">
      <w:pPr>
        <w:pStyle w:val="ListParagraph"/>
        <w:numPr>
          <w:ilvl w:val="0"/>
          <w:numId w:val="16"/>
        </w:numPr>
      </w:pPr>
      <w:r>
        <w:t xml:space="preserve">Pour the vinegar into the empty, clean plastic bottle and place it in the bowl that’s on your electronic balance or kitchen scale. </w:t>
      </w:r>
    </w:p>
    <w:p w:rsidR="005E42F0" w:rsidRDefault="005E42F0" w:rsidP="005E42F0">
      <w:pPr>
        <w:pStyle w:val="ListParagraph"/>
      </w:pPr>
    </w:p>
    <w:p w:rsidR="002D001C" w:rsidRDefault="002D001C" w:rsidP="002D001C">
      <w:pPr>
        <w:pStyle w:val="ListParagraph"/>
        <w:numPr>
          <w:ilvl w:val="0"/>
          <w:numId w:val="16"/>
        </w:numPr>
      </w:pPr>
      <w:r>
        <w:t>Measure out 1 tsp. of baking soda.</w:t>
      </w:r>
    </w:p>
    <w:p w:rsidR="007A5F1D" w:rsidRDefault="007A5F1D" w:rsidP="007A5F1D">
      <w:pPr>
        <w:pStyle w:val="ListParagraph"/>
      </w:pPr>
    </w:p>
    <w:p w:rsidR="005E42F0" w:rsidRDefault="005E42F0" w:rsidP="002D001C">
      <w:pPr>
        <w:pStyle w:val="ListParagraph"/>
        <w:numPr>
          <w:ilvl w:val="0"/>
          <w:numId w:val="16"/>
        </w:numPr>
      </w:pPr>
      <w:r>
        <w:t xml:space="preserve">Put the funnel into the opening of a deflated balloon. Pour the baking soda into the </w:t>
      </w:r>
      <w:r w:rsidR="002973A4">
        <w:t xml:space="preserve">balloon. Be sure the baking soda gets all the way into the balloon. </w:t>
      </w:r>
    </w:p>
    <w:p w:rsidR="007A5F1D" w:rsidRDefault="007A5F1D" w:rsidP="007A5F1D">
      <w:pPr>
        <w:pStyle w:val="ListParagraph"/>
      </w:pPr>
    </w:p>
    <w:p w:rsidR="0043745D" w:rsidRDefault="002973A4" w:rsidP="002D001C">
      <w:pPr>
        <w:pStyle w:val="ListParagraph"/>
        <w:numPr>
          <w:ilvl w:val="0"/>
          <w:numId w:val="16"/>
        </w:numPr>
        <w:rPr>
          <w:b/>
        </w:rPr>
      </w:pPr>
      <w:r>
        <w:t xml:space="preserve">Remove the funnel from the balloon opening. Next, cover the opening of the water bottle </w:t>
      </w:r>
      <w:r w:rsidR="00B03460">
        <w:t>with the opening of the balloon.</w:t>
      </w:r>
      <w:r w:rsidR="00532E51" w:rsidRPr="00532E51">
        <w:rPr>
          <w:b/>
        </w:rPr>
        <w:t xml:space="preserve"> </w:t>
      </w:r>
    </w:p>
    <w:p w:rsidR="002973A4" w:rsidRDefault="00532E51" w:rsidP="0043745D">
      <w:pPr>
        <w:pStyle w:val="ListParagraph"/>
        <w:numPr>
          <w:ilvl w:val="1"/>
          <w:numId w:val="16"/>
        </w:numPr>
        <w:rPr>
          <w:b/>
        </w:rPr>
      </w:pPr>
      <w:r w:rsidRPr="00532E51">
        <w:rPr>
          <w:b/>
        </w:rPr>
        <w:t>Be very careful that you don’t get any of the baking soda into the vinegar!</w:t>
      </w:r>
    </w:p>
    <w:p w:rsidR="0043745D" w:rsidRDefault="0043745D" w:rsidP="0043745D">
      <w:pPr>
        <w:pStyle w:val="ListParagraph"/>
        <w:numPr>
          <w:ilvl w:val="1"/>
          <w:numId w:val="16"/>
        </w:numPr>
        <w:rPr>
          <w:b/>
        </w:rPr>
      </w:pPr>
      <w:r>
        <w:rPr>
          <w:b/>
        </w:rPr>
        <w:t>You might want to twist the stem of the balloon to keep the baking soda in the base of the balloon away from the opening.</w:t>
      </w:r>
    </w:p>
    <w:p w:rsidR="00252493" w:rsidRDefault="00252493" w:rsidP="00252493">
      <w:pPr>
        <w:pStyle w:val="ListParagraph"/>
        <w:ind w:left="1440"/>
        <w:rPr>
          <w:b/>
        </w:rPr>
      </w:pPr>
    </w:p>
    <w:p w:rsidR="00D45BF4" w:rsidRPr="00532E51" w:rsidRDefault="00D45BF4" w:rsidP="00D45BF4">
      <w:pPr>
        <w:pStyle w:val="ListParagraph"/>
        <w:numPr>
          <w:ilvl w:val="0"/>
          <w:numId w:val="16"/>
        </w:numPr>
        <w:rPr>
          <w:b/>
        </w:rPr>
      </w:pPr>
      <w:r>
        <w:t xml:space="preserve">Wrap tape around the opening of the bottle to secure the </w:t>
      </w:r>
      <w:r w:rsidR="00252493">
        <w:t xml:space="preserve">balloon to the bottle. </w:t>
      </w:r>
    </w:p>
    <w:p w:rsidR="002D001C" w:rsidRDefault="002D001C" w:rsidP="002D001C">
      <w:pPr>
        <w:pStyle w:val="ListParagraph"/>
      </w:pPr>
    </w:p>
    <w:p w:rsidR="002D001C" w:rsidRDefault="002D001C" w:rsidP="002D001C">
      <w:pPr>
        <w:pStyle w:val="ListParagraph"/>
        <w:numPr>
          <w:ilvl w:val="0"/>
          <w:numId w:val="16"/>
        </w:numPr>
      </w:pPr>
      <w:r w:rsidRPr="0083115A">
        <w:t xml:space="preserve">Record </w:t>
      </w:r>
      <w:r>
        <w:t>the total mass of the initial system in</w:t>
      </w:r>
      <w:r w:rsidRPr="0083115A">
        <w:t xml:space="preserve"> your data chart</w:t>
      </w:r>
      <w:r>
        <w:t xml:space="preserve"> below.</w:t>
      </w:r>
    </w:p>
    <w:p w:rsidR="002D001C" w:rsidRDefault="002D001C" w:rsidP="002D001C">
      <w:pPr>
        <w:pStyle w:val="ListParagraph"/>
        <w:numPr>
          <w:ilvl w:val="1"/>
          <w:numId w:val="16"/>
        </w:numPr>
      </w:pPr>
      <w:r>
        <w:t>T</w:t>
      </w:r>
      <w:r w:rsidRPr="0083115A">
        <w:t xml:space="preserve">he </w:t>
      </w:r>
      <w:r>
        <w:t xml:space="preserve">initial system includes the following: the bottle with the vinegar and the </w:t>
      </w:r>
      <w:r w:rsidR="0043745D">
        <w:t>balloon w</w:t>
      </w:r>
      <w:r>
        <w:t>ith the baking soda (remember, you should have tared or zeroed out the balance so that the weight of the bowl is not counted)</w:t>
      </w:r>
    </w:p>
    <w:p w:rsidR="002D001C" w:rsidRPr="0083115A" w:rsidRDefault="002D001C" w:rsidP="002D001C">
      <w:pPr>
        <w:pStyle w:val="ListParagraph"/>
        <w:ind w:left="1440"/>
      </w:pPr>
    </w:p>
    <w:p w:rsidR="002D001C" w:rsidRDefault="002D001C" w:rsidP="00D45BF4">
      <w:pPr>
        <w:pStyle w:val="ListParagraph"/>
        <w:numPr>
          <w:ilvl w:val="0"/>
          <w:numId w:val="16"/>
        </w:numPr>
      </w:pPr>
      <w:r>
        <w:t xml:space="preserve">Carefully, pick up the </w:t>
      </w:r>
      <w:r w:rsidR="00A81B7A">
        <w:t xml:space="preserve">base of the balloon </w:t>
      </w:r>
      <w:r w:rsidR="00D45BF4">
        <w:t xml:space="preserve">and lift it above the bottle so that the baking soda inside the balloon falls into the bottle. </w:t>
      </w:r>
    </w:p>
    <w:p w:rsidR="002D001C" w:rsidRDefault="002D001C" w:rsidP="002D001C">
      <w:pPr>
        <w:pStyle w:val="ListParagraph"/>
        <w:numPr>
          <w:ilvl w:val="1"/>
          <w:numId w:val="16"/>
        </w:numPr>
      </w:pPr>
      <w:r>
        <w:t>Be sure to watch what occurs during the reaction.</w:t>
      </w:r>
    </w:p>
    <w:p w:rsidR="002D001C" w:rsidRPr="0083115A" w:rsidRDefault="002D001C" w:rsidP="002D001C">
      <w:pPr>
        <w:pStyle w:val="ListParagraph"/>
        <w:ind w:left="1440"/>
      </w:pPr>
    </w:p>
    <w:p w:rsidR="002D001C" w:rsidRDefault="002D001C" w:rsidP="002D001C">
      <w:pPr>
        <w:pStyle w:val="ListParagraph"/>
        <w:numPr>
          <w:ilvl w:val="0"/>
          <w:numId w:val="16"/>
        </w:numPr>
      </w:pPr>
      <w:r>
        <w:t>W</w:t>
      </w:r>
      <w:r w:rsidRPr="0083115A">
        <w:t xml:space="preserve">ait for </w:t>
      </w:r>
      <w:r>
        <w:t>the ingredients to stop reacting. Then, check the balance to see the total mass of the final system and record it in the chart below.</w:t>
      </w:r>
    </w:p>
    <w:p w:rsidR="002D001C" w:rsidRDefault="002D001C" w:rsidP="002D001C">
      <w:pPr>
        <w:pStyle w:val="ListParagraph"/>
        <w:numPr>
          <w:ilvl w:val="1"/>
          <w:numId w:val="16"/>
        </w:numPr>
      </w:pPr>
      <w:r>
        <w:t xml:space="preserve">The </w:t>
      </w:r>
      <w:r w:rsidRPr="0083115A">
        <w:t>final syste</w:t>
      </w:r>
      <w:r>
        <w:t xml:space="preserve">m includes: </w:t>
      </w:r>
      <w:r w:rsidR="00144450">
        <w:t>the bottle with the vinegar</w:t>
      </w:r>
      <w:r w:rsidR="00B07CA8">
        <w:t xml:space="preserve"> and the baking soda</w:t>
      </w:r>
      <w:r w:rsidR="00144450">
        <w:t xml:space="preserve"> and the </w:t>
      </w:r>
      <w:r w:rsidR="00B07CA8">
        <w:t xml:space="preserve">balloon </w:t>
      </w:r>
    </w:p>
    <w:p w:rsidR="00A63F26" w:rsidRDefault="00A63F26" w:rsidP="00A63F26">
      <w:pPr>
        <w:pStyle w:val="ListParagraph"/>
        <w:ind w:left="1440"/>
      </w:pPr>
    </w:p>
    <w:p w:rsidR="00A63F26" w:rsidRDefault="00A63F26" w:rsidP="00A63F26">
      <w:pPr>
        <w:pStyle w:val="ListParagraph"/>
        <w:numPr>
          <w:ilvl w:val="0"/>
          <w:numId w:val="16"/>
        </w:numPr>
      </w:pPr>
      <w:r>
        <w:t xml:space="preserve">Using the information from the data table below, calculate the change in mass for the reaction. This is </w:t>
      </w:r>
      <w:r w:rsidRPr="0083115A">
        <w:t>the difference between the mass of the final system and the mass of the initial system</w:t>
      </w:r>
      <w:r>
        <w:t xml:space="preserve">. Record your calculation in </w:t>
      </w:r>
      <w:r w:rsidRPr="0083115A">
        <w:t>your data chart.</w:t>
      </w:r>
    </w:p>
    <w:p w:rsidR="00A63F26" w:rsidRDefault="00A63F26" w:rsidP="00A63F26">
      <w:pPr>
        <w:pStyle w:val="ListParagraph"/>
      </w:pPr>
    </w:p>
    <w:p w:rsidR="00A63F26" w:rsidRDefault="00A63F26" w:rsidP="00A63F26">
      <w:pPr>
        <w:pStyle w:val="ListParagraph"/>
        <w:numPr>
          <w:ilvl w:val="0"/>
          <w:numId w:val="16"/>
        </w:numPr>
      </w:pPr>
      <w:r>
        <w:t xml:space="preserve">Answer the following question: </w:t>
      </w:r>
      <w:r w:rsidR="00366BE2">
        <w:t xml:space="preserve">  </w:t>
      </w:r>
    </w:p>
    <w:p w:rsidR="00A63F26" w:rsidRDefault="00A63F26" w:rsidP="00A63F26">
      <w:pPr>
        <w:pStyle w:val="ListParagraph"/>
      </w:pPr>
      <w:r>
        <w:t>Based on your data, did this reaction follow the Law of Conservation of Mass? Defend your answer using evidence from the investigation.</w:t>
      </w:r>
    </w:p>
    <w:p w:rsidR="00A63F26" w:rsidRDefault="00366BE2" w:rsidP="00A63F26">
      <w:pPr>
        <w:pStyle w:val="ListParagraph"/>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336572" w:rsidRDefault="00336572" w:rsidP="00336572">
      <w:pPr>
        <w:rPr>
          <w:b/>
        </w:rPr>
      </w:pPr>
    </w:p>
    <w:p w:rsidR="0083115A" w:rsidRDefault="00336572" w:rsidP="00336572">
      <w:pPr>
        <w:rPr>
          <w:b/>
          <w:sz w:val="28"/>
        </w:rPr>
      </w:pPr>
      <w:r w:rsidRPr="00013621">
        <w:rPr>
          <w:b/>
          <w:sz w:val="28"/>
        </w:rPr>
        <w:t>Trial 2 Data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1872"/>
      </w:tblGrid>
      <w:tr w:rsidR="00121AAB" w:rsidRPr="00FA731D" w:rsidTr="00A85716">
        <w:trPr>
          <w:tblHeader/>
        </w:trPr>
        <w:tc>
          <w:tcPr>
            <w:tcW w:w="5328" w:type="dxa"/>
            <w:shd w:val="clear" w:color="auto" w:fill="158C02"/>
            <w:vAlign w:val="center"/>
          </w:tcPr>
          <w:p w:rsidR="00121AAB" w:rsidRPr="007F6C28" w:rsidRDefault="00121AAB" w:rsidP="00A85716">
            <w:pPr>
              <w:jc w:val="center"/>
              <w:rPr>
                <w:b/>
                <w:color w:val="FFFFFF" w:themeColor="background1"/>
                <w:sz w:val="28"/>
                <w:szCs w:val="24"/>
              </w:rPr>
            </w:pPr>
            <w:r w:rsidRPr="007F6C28">
              <w:rPr>
                <w:b/>
                <w:color w:val="FFFFFF" w:themeColor="background1"/>
                <w:sz w:val="28"/>
                <w:szCs w:val="24"/>
              </w:rPr>
              <w:t>Object</w:t>
            </w:r>
          </w:p>
        </w:tc>
        <w:tc>
          <w:tcPr>
            <w:tcW w:w="1872" w:type="dxa"/>
            <w:shd w:val="clear" w:color="auto" w:fill="158C02"/>
            <w:vAlign w:val="center"/>
          </w:tcPr>
          <w:p w:rsidR="00121AAB" w:rsidRPr="007F6C28" w:rsidRDefault="00121AAB" w:rsidP="00A85716">
            <w:pPr>
              <w:jc w:val="center"/>
              <w:rPr>
                <w:b/>
                <w:color w:val="FFFFFF" w:themeColor="background1"/>
                <w:sz w:val="28"/>
                <w:szCs w:val="24"/>
              </w:rPr>
            </w:pPr>
            <w:r w:rsidRPr="007F6C28">
              <w:rPr>
                <w:b/>
                <w:color w:val="FFFFFF" w:themeColor="background1"/>
                <w:sz w:val="28"/>
                <w:szCs w:val="24"/>
              </w:rPr>
              <w:t>Mass (g)</w:t>
            </w:r>
          </w:p>
        </w:tc>
      </w:tr>
      <w:tr w:rsidR="00121AAB" w:rsidRPr="00FA731D" w:rsidTr="00A85716">
        <w:trPr>
          <w:trHeight w:val="720"/>
        </w:trPr>
        <w:tc>
          <w:tcPr>
            <w:tcW w:w="5328" w:type="dxa"/>
          </w:tcPr>
          <w:p w:rsidR="00121AAB" w:rsidRPr="00FA731D" w:rsidRDefault="00121AAB" w:rsidP="00A85716">
            <w:pPr>
              <w:spacing w:after="0" w:line="240" w:lineRule="auto"/>
              <w:contextualSpacing/>
              <w:rPr>
                <w:b/>
                <w:szCs w:val="24"/>
              </w:rPr>
            </w:pPr>
            <w:r w:rsidRPr="00FA731D">
              <w:rPr>
                <w:b/>
                <w:szCs w:val="24"/>
              </w:rPr>
              <w:t>Total Mass of Initial System</w:t>
            </w:r>
          </w:p>
          <w:p w:rsidR="00121AAB" w:rsidRPr="00FA731D" w:rsidRDefault="00121AAB" w:rsidP="00A85716">
            <w:pPr>
              <w:spacing w:after="0" w:line="240" w:lineRule="auto"/>
              <w:contextualSpacing/>
              <w:rPr>
                <w:i/>
                <w:szCs w:val="24"/>
              </w:rPr>
            </w:pPr>
            <w:r w:rsidRPr="00FA731D">
              <w:rPr>
                <w:i/>
                <w:szCs w:val="24"/>
              </w:rPr>
              <w:t xml:space="preserve">Mass BEFORE reaction </w:t>
            </w:r>
          </w:p>
        </w:tc>
        <w:tc>
          <w:tcPr>
            <w:tcW w:w="1872" w:type="dxa"/>
            <w:vAlign w:val="center"/>
          </w:tcPr>
          <w:p w:rsidR="00121AAB" w:rsidRPr="00FA731D" w:rsidRDefault="00121AAB" w:rsidP="00A85716">
            <w:pPr>
              <w:spacing w:line="240" w:lineRule="auto"/>
              <w:contextualSpacing/>
              <w:jc w:val="center"/>
              <w:rPr>
                <w:color w:val="0070C0"/>
                <w:szCs w:val="24"/>
              </w:rPr>
            </w:pPr>
            <w:r w:rsidRPr="00FA731D">
              <w:rPr>
                <w:rFonts w:cs="Arial"/>
                <w:color w:val="0070C0"/>
                <w:szCs w:val="24"/>
              </w:rPr>
              <w:fldChar w:fldCharType="begin">
                <w:ffData>
                  <w:name w:val="Text1"/>
                  <w:enabled/>
                  <w:calcOnExit w:val="0"/>
                  <w:textInput/>
                </w:ffData>
              </w:fldChar>
            </w:r>
            <w:r w:rsidRPr="00FA731D">
              <w:rPr>
                <w:rFonts w:cs="Arial"/>
                <w:color w:val="0070C0"/>
                <w:szCs w:val="24"/>
              </w:rPr>
              <w:instrText xml:space="preserve"> FORMTEXT </w:instrText>
            </w:r>
            <w:r w:rsidRPr="00FA731D">
              <w:rPr>
                <w:rFonts w:cs="Arial"/>
                <w:color w:val="0070C0"/>
                <w:szCs w:val="24"/>
              </w:rPr>
            </w:r>
            <w:r w:rsidRPr="00FA731D">
              <w:rPr>
                <w:rFonts w:cs="Arial"/>
                <w:color w:val="0070C0"/>
                <w:szCs w:val="24"/>
              </w:rPr>
              <w:fldChar w:fldCharType="separate"/>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color w:val="0070C0"/>
                <w:szCs w:val="24"/>
              </w:rPr>
              <w:fldChar w:fldCharType="end"/>
            </w:r>
          </w:p>
        </w:tc>
      </w:tr>
      <w:tr w:rsidR="00121AAB" w:rsidRPr="00FA731D" w:rsidTr="00A85716">
        <w:trPr>
          <w:trHeight w:val="720"/>
        </w:trPr>
        <w:tc>
          <w:tcPr>
            <w:tcW w:w="5328" w:type="dxa"/>
          </w:tcPr>
          <w:p w:rsidR="00121AAB" w:rsidRPr="00FA731D" w:rsidRDefault="00121AAB" w:rsidP="00A85716">
            <w:pPr>
              <w:spacing w:after="0" w:line="240" w:lineRule="auto"/>
              <w:contextualSpacing/>
              <w:rPr>
                <w:b/>
                <w:szCs w:val="24"/>
              </w:rPr>
            </w:pPr>
            <w:r w:rsidRPr="00FA731D">
              <w:rPr>
                <w:b/>
                <w:szCs w:val="24"/>
              </w:rPr>
              <w:t>Total Mass of Final System</w:t>
            </w:r>
          </w:p>
          <w:p w:rsidR="00121AAB" w:rsidRPr="00FA731D" w:rsidRDefault="00121AAB" w:rsidP="00A85716">
            <w:pPr>
              <w:spacing w:after="0" w:line="240" w:lineRule="auto"/>
              <w:contextualSpacing/>
              <w:rPr>
                <w:b/>
                <w:szCs w:val="24"/>
              </w:rPr>
            </w:pPr>
            <w:r w:rsidRPr="00FA731D">
              <w:rPr>
                <w:i/>
                <w:szCs w:val="24"/>
              </w:rPr>
              <w:t>Mass AFTER reaction</w:t>
            </w:r>
          </w:p>
        </w:tc>
        <w:tc>
          <w:tcPr>
            <w:tcW w:w="1872" w:type="dxa"/>
            <w:vAlign w:val="center"/>
          </w:tcPr>
          <w:p w:rsidR="00121AAB" w:rsidRPr="00FA731D" w:rsidRDefault="00121AAB" w:rsidP="00A85716">
            <w:pPr>
              <w:spacing w:line="240" w:lineRule="auto"/>
              <w:contextualSpacing/>
              <w:jc w:val="center"/>
              <w:rPr>
                <w:color w:val="0070C0"/>
                <w:szCs w:val="24"/>
              </w:rPr>
            </w:pPr>
            <w:r w:rsidRPr="00FA731D">
              <w:rPr>
                <w:rFonts w:cs="Arial"/>
                <w:color w:val="0070C0"/>
                <w:szCs w:val="24"/>
              </w:rPr>
              <w:fldChar w:fldCharType="begin">
                <w:ffData>
                  <w:name w:val="Text1"/>
                  <w:enabled/>
                  <w:calcOnExit w:val="0"/>
                  <w:textInput/>
                </w:ffData>
              </w:fldChar>
            </w:r>
            <w:r w:rsidRPr="00FA731D">
              <w:rPr>
                <w:rFonts w:cs="Arial"/>
                <w:color w:val="0070C0"/>
                <w:szCs w:val="24"/>
              </w:rPr>
              <w:instrText xml:space="preserve"> FORMTEXT </w:instrText>
            </w:r>
            <w:r w:rsidRPr="00FA731D">
              <w:rPr>
                <w:rFonts w:cs="Arial"/>
                <w:color w:val="0070C0"/>
                <w:szCs w:val="24"/>
              </w:rPr>
            </w:r>
            <w:r w:rsidRPr="00FA731D">
              <w:rPr>
                <w:rFonts w:cs="Arial"/>
                <w:color w:val="0070C0"/>
                <w:szCs w:val="24"/>
              </w:rPr>
              <w:fldChar w:fldCharType="separate"/>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noProof/>
                <w:color w:val="0070C0"/>
                <w:szCs w:val="24"/>
              </w:rPr>
              <w:t> </w:t>
            </w:r>
            <w:r w:rsidRPr="00FA731D">
              <w:rPr>
                <w:rFonts w:cs="Arial"/>
                <w:color w:val="0070C0"/>
                <w:szCs w:val="24"/>
              </w:rPr>
              <w:fldChar w:fldCharType="end"/>
            </w:r>
          </w:p>
        </w:tc>
      </w:tr>
      <w:tr w:rsidR="00121AAB" w:rsidRPr="00FA731D" w:rsidTr="00A85716">
        <w:trPr>
          <w:trHeight w:val="720"/>
        </w:trPr>
        <w:tc>
          <w:tcPr>
            <w:tcW w:w="5328" w:type="dxa"/>
          </w:tcPr>
          <w:p w:rsidR="00121AAB" w:rsidRDefault="00121AAB" w:rsidP="00A85716">
            <w:pPr>
              <w:spacing w:line="240" w:lineRule="auto"/>
              <w:contextualSpacing/>
              <w:rPr>
                <w:b/>
                <w:szCs w:val="24"/>
              </w:rPr>
            </w:pPr>
            <w:r w:rsidRPr="00FA731D">
              <w:rPr>
                <w:b/>
                <w:szCs w:val="24"/>
              </w:rPr>
              <w:t>Change in mass for the reaction</w:t>
            </w:r>
          </w:p>
          <w:p w:rsidR="00121AAB" w:rsidRPr="00FA731D" w:rsidRDefault="00121AAB" w:rsidP="00A85716">
            <w:pPr>
              <w:spacing w:line="240" w:lineRule="auto"/>
              <w:contextualSpacing/>
              <w:rPr>
                <w:i/>
                <w:szCs w:val="24"/>
              </w:rPr>
            </w:pPr>
            <w:r w:rsidRPr="00FA731D">
              <w:rPr>
                <w:i/>
                <w:szCs w:val="24"/>
              </w:rPr>
              <w:t>mass of initial system minus mass of final system</w:t>
            </w:r>
          </w:p>
        </w:tc>
        <w:tc>
          <w:tcPr>
            <w:tcW w:w="1872" w:type="dxa"/>
            <w:shd w:val="clear" w:color="auto" w:fill="auto"/>
            <w:vAlign w:val="center"/>
          </w:tcPr>
          <w:p w:rsidR="00121AAB" w:rsidRPr="00FA731D" w:rsidRDefault="00121AAB" w:rsidP="00A85716">
            <w:pPr>
              <w:spacing w:line="240" w:lineRule="auto"/>
              <w:contextualSpacing/>
              <w:jc w:val="center"/>
              <w:rPr>
                <w:color w:val="FF0000"/>
                <w:szCs w:val="24"/>
              </w:rPr>
            </w:pPr>
            <w:r w:rsidRPr="00121AAB">
              <w:rPr>
                <w:rFonts w:cs="Arial"/>
                <w:color w:val="0070C0"/>
                <w:szCs w:val="24"/>
              </w:rPr>
              <w:fldChar w:fldCharType="begin">
                <w:ffData>
                  <w:name w:val="Text1"/>
                  <w:enabled/>
                  <w:calcOnExit w:val="0"/>
                  <w:textInput/>
                </w:ffData>
              </w:fldChar>
            </w:r>
            <w:r w:rsidRPr="00121AAB">
              <w:rPr>
                <w:rFonts w:cs="Arial"/>
                <w:color w:val="0070C0"/>
                <w:szCs w:val="24"/>
              </w:rPr>
              <w:instrText xml:space="preserve"> FORMTEXT </w:instrText>
            </w:r>
            <w:r w:rsidRPr="00121AAB">
              <w:rPr>
                <w:rFonts w:cs="Arial"/>
                <w:color w:val="0070C0"/>
                <w:szCs w:val="24"/>
              </w:rPr>
            </w:r>
            <w:r w:rsidRPr="00121AAB">
              <w:rPr>
                <w:rFonts w:cs="Arial"/>
                <w:color w:val="0070C0"/>
                <w:szCs w:val="24"/>
              </w:rPr>
              <w:fldChar w:fldCharType="separate"/>
            </w:r>
            <w:r w:rsidRPr="00121AAB">
              <w:rPr>
                <w:rFonts w:cs="Arial"/>
                <w:noProof/>
                <w:color w:val="0070C0"/>
                <w:szCs w:val="24"/>
              </w:rPr>
              <w:t> </w:t>
            </w:r>
            <w:r w:rsidRPr="00121AAB">
              <w:rPr>
                <w:rFonts w:cs="Arial"/>
                <w:noProof/>
                <w:color w:val="0070C0"/>
                <w:szCs w:val="24"/>
              </w:rPr>
              <w:t> </w:t>
            </w:r>
            <w:r w:rsidRPr="00121AAB">
              <w:rPr>
                <w:rFonts w:cs="Arial"/>
                <w:noProof/>
                <w:color w:val="0070C0"/>
                <w:szCs w:val="24"/>
              </w:rPr>
              <w:t> </w:t>
            </w:r>
            <w:r w:rsidRPr="00121AAB">
              <w:rPr>
                <w:rFonts w:cs="Arial"/>
                <w:noProof/>
                <w:color w:val="0070C0"/>
                <w:szCs w:val="24"/>
              </w:rPr>
              <w:t> </w:t>
            </w:r>
            <w:r w:rsidRPr="00121AAB">
              <w:rPr>
                <w:rFonts w:cs="Arial"/>
                <w:noProof/>
                <w:color w:val="0070C0"/>
                <w:szCs w:val="24"/>
              </w:rPr>
              <w:t> </w:t>
            </w:r>
            <w:r w:rsidRPr="00121AAB">
              <w:rPr>
                <w:rFonts w:cs="Arial"/>
                <w:color w:val="0070C0"/>
                <w:szCs w:val="24"/>
              </w:rPr>
              <w:fldChar w:fldCharType="end"/>
            </w:r>
          </w:p>
        </w:tc>
      </w:tr>
    </w:tbl>
    <w:p w:rsidR="00336572" w:rsidRDefault="00336572" w:rsidP="0083115A"/>
    <w:p w:rsidR="00336572" w:rsidRDefault="00336572" w:rsidP="0083115A"/>
    <w:p w:rsidR="0083115A" w:rsidRPr="00C16EF2" w:rsidRDefault="00C16EF2" w:rsidP="00C16EF2">
      <w:pPr>
        <w:pStyle w:val="Heading1"/>
      </w:pPr>
      <w:r w:rsidRPr="00C16EF2">
        <w:t xml:space="preserve">Part 4: </w:t>
      </w:r>
      <w:r w:rsidR="0083115A" w:rsidRPr="00C16EF2">
        <w:t>Lab Analysis</w:t>
      </w:r>
    </w:p>
    <w:p w:rsidR="00C16EF2" w:rsidRPr="00C16EF2" w:rsidRDefault="00C16EF2" w:rsidP="00C16EF2">
      <w:pPr>
        <w:rPr>
          <w:rStyle w:val="Strong"/>
        </w:rPr>
      </w:pPr>
      <w:r w:rsidRPr="00C16EF2">
        <w:rPr>
          <w:rStyle w:val="Strong"/>
        </w:rPr>
        <w:t>Answer the following questions about Trials 1 and 2 of this lab.</w:t>
      </w:r>
    </w:p>
    <w:p w:rsidR="0083115A" w:rsidRPr="00C16EF2" w:rsidRDefault="00C16EF2" w:rsidP="00C16EF2">
      <w:pPr>
        <w:pStyle w:val="Heading2"/>
      </w:pPr>
      <w:r>
        <w:t>Questions about Trial 1</w:t>
      </w:r>
    </w:p>
    <w:p w:rsidR="0083115A" w:rsidRDefault="0083115A" w:rsidP="0083115A">
      <w:pPr>
        <w:numPr>
          <w:ilvl w:val="0"/>
          <w:numId w:val="12"/>
        </w:numPr>
        <w:spacing w:after="0" w:line="240" w:lineRule="auto"/>
      </w:pPr>
      <w:r>
        <w:t xml:space="preserve">What evidence was there that a chemical change took place </w:t>
      </w:r>
      <w:r w:rsidR="000C6355">
        <w:t>in Trial 1</w:t>
      </w:r>
      <w:r>
        <w:t>?</w:t>
      </w:r>
    </w:p>
    <w:p w:rsidR="0083115A" w:rsidRDefault="00366BE2" w:rsidP="0083115A">
      <w:pPr>
        <w:spacing w:after="0" w:line="240" w:lineRule="auto"/>
        <w:ind w:left="720"/>
        <w:rPr>
          <w:rFonts w:cs="Arial"/>
          <w:u w:val="single"/>
        </w:rPr>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336572" w:rsidRPr="00213589" w:rsidRDefault="00336572" w:rsidP="0083115A">
      <w:pPr>
        <w:spacing w:after="0" w:line="240" w:lineRule="auto"/>
        <w:ind w:left="720"/>
      </w:pPr>
    </w:p>
    <w:p w:rsidR="0083115A" w:rsidRPr="00046948" w:rsidRDefault="0083115A" w:rsidP="0083115A">
      <w:pPr>
        <w:numPr>
          <w:ilvl w:val="0"/>
          <w:numId w:val="12"/>
        </w:numPr>
        <w:spacing w:after="0" w:line="240" w:lineRule="auto"/>
      </w:pPr>
      <w:r>
        <w:t xml:space="preserve">Why was there a loss of mass for the reaction in </w:t>
      </w:r>
      <w:r w:rsidR="00336572">
        <w:t>Trial</w:t>
      </w:r>
      <w:r>
        <w:t xml:space="preserve"> 1?</w:t>
      </w:r>
    </w:p>
    <w:p w:rsidR="0083115A" w:rsidRDefault="00366BE2" w:rsidP="0083115A">
      <w:pPr>
        <w:spacing w:after="0" w:line="240" w:lineRule="auto"/>
        <w:ind w:left="720"/>
        <w:rPr>
          <w:rFonts w:cs="Arial"/>
          <w:u w:val="single"/>
        </w:rPr>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336572" w:rsidRPr="00213589" w:rsidRDefault="00336572" w:rsidP="0083115A">
      <w:pPr>
        <w:spacing w:after="0" w:line="240" w:lineRule="auto"/>
        <w:ind w:left="720"/>
      </w:pPr>
    </w:p>
    <w:p w:rsidR="0083115A" w:rsidRDefault="0083115A" w:rsidP="0083115A">
      <w:pPr>
        <w:numPr>
          <w:ilvl w:val="0"/>
          <w:numId w:val="12"/>
        </w:numPr>
        <w:spacing w:after="0" w:line="240" w:lineRule="auto"/>
      </w:pPr>
      <w:r>
        <w:lastRenderedPageBreak/>
        <w:t>Does the reaction actually violate the Law of Conservation of Mass? Explain.</w:t>
      </w:r>
    </w:p>
    <w:p w:rsidR="0083115A" w:rsidRDefault="00366BE2" w:rsidP="0083115A">
      <w:pPr>
        <w:spacing w:after="0" w:line="240" w:lineRule="auto"/>
        <w:ind w:left="720"/>
        <w:rPr>
          <w:rFonts w:cs="Arial"/>
          <w:u w:val="single"/>
        </w:rPr>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336572" w:rsidRPr="00213589" w:rsidRDefault="00336572" w:rsidP="0083115A">
      <w:pPr>
        <w:spacing w:after="0" w:line="240" w:lineRule="auto"/>
        <w:ind w:left="720"/>
      </w:pPr>
    </w:p>
    <w:p w:rsidR="0083115A" w:rsidRDefault="0083115A" w:rsidP="0083115A">
      <w:pPr>
        <w:numPr>
          <w:ilvl w:val="0"/>
          <w:numId w:val="12"/>
        </w:numPr>
        <w:spacing w:after="0" w:line="240" w:lineRule="auto"/>
      </w:pPr>
      <w:r>
        <w:t xml:space="preserve">How do the results from </w:t>
      </w:r>
      <w:r w:rsidR="00336572">
        <w:t>Trial</w:t>
      </w:r>
      <w:r>
        <w:t xml:space="preserve"> 1 of this investigation indicate that gases have mass?</w:t>
      </w:r>
    </w:p>
    <w:p w:rsidR="0083115A" w:rsidRDefault="00366BE2" w:rsidP="0083115A">
      <w:pPr>
        <w:spacing w:after="0" w:line="240" w:lineRule="auto"/>
        <w:ind w:left="720"/>
        <w:rPr>
          <w:rFonts w:cs="Arial"/>
          <w:color w:val="0070C0"/>
          <w:u w:val="single"/>
        </w:rPr>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83115A" w:rsidRDefault="0083115A" w:rsidP="0083115A">
      <w:pPr>
        <w:spacing w:after="0" w:line="240" w:lineRule="auto"/>
        <w:ind w:left="720"/>
      </w:pPr>
    </w:p>
    <w:p w:rsidR="0083115A" w:rsidRPr="00C16EF2" w:rsidRDefault="00C16EF2" w:rsidP="00C16EF2">
      <w:pPr>
        <w:pStyle w:val="Heading2"/>
      </w:pPr>
      <w:r w:rsidRPr="00C16EF2">
        <w:t>Questions about Trial 2</w:t>
      </w:r>
    </w:p>
    <w:p w:rsidR="00A63F26" w:rsidRDefault="00ED310D" w:rsidP="0083115A">
      <w:pPr>
        <w:numPr>
          <w:ilvl w:val="0"/>
          <w:numId w:val="13"/>
        </w:numPr>
        <w:spacing w:after="0" w:line="240" w:lineRule="auto"/>
      </w:pPr>
      <w:r>
        <w:t>What problems did you encounter in your new procedure and what could you have done to improve the procedure?</w:t>
      </w:r>
      <w:r w:rsidR="00A63F26">
        <w:t xml:space="preserve"> </w:t>
      </w:r>
    </w:p>
    <w:p w:rsidR="00366BE2" w:rsidRDefault="00366BE2" w:rsidP="00366BE2">
      <w:pPr>
        <w:spacing w:after="0" w:line="240" w:lineRule="auto"/>
        <w:ind w:left="720"/>
        <w:rPr>
          <w:rFonts w:cs="Arial"/>
          <w:color w:val="0070C0"/>
          <w:u w:val="single"/>
        </w:rPr>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FA3421" w:rsidRPr="00366BE2" w:rsidRDefault="00FA3421" w:rsidP="00366BE2">
      <w:pPr>
        <w:spacing w:after="0" w:line="240" w:lineRule="auto"/>
        <w:ind w:left="720"/>
      </w:pPr>
    </w:p>
    <w:p w:rsidR="00366BE2" w:rsidRDefault="00366BE2" w:rsidP="00366BE2">
      <w:pPr>
        <w:spacing w:after="0" w:line="240" w:lineRule="auto"/>
        <w:ind w:left="720"/>
      </w:pPr>
    </w:p>
    <w:p w:rsidR="00A63F26" w:rsidRDefault="00366BE2" w:rsidP="0083115A">
      <w:pPr>
        <w:numPr>
          <w:ilvl w:val="0"/>
          <w:numId w:val="13"/>
        </w:numPr>
        <w:spacing w:after="0" w:line="240" w:lineRule="auto"/>
      </w:pPr>
      <w:r>
        <w:t>Why was the balloon included in Trial 2? What did it accomplish?</w:t>
      </w:r>
    </w:p>
    <w:p w:rsidR="00336572" w:rsidRDefault="00366BE2" w:rsidP="0083115A">
      <w:pPr>
        <w:spacing w:after="0" w:line="240" w:lineRule="auto"/>
        <w:ind w:left="720"/>
        <w:rPr>
          <w:rFonts w:cs="Arial"/>
          <w:u w:val="single"/>
        </w:rPr>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p w:rsidR="00366BE2" w:rsidRPr="00213589" w:rsidRDefault="00366BE2" w:rsidP="0083115A">
      <w:pPr>
        <w:spacing w:after="0" w:line="240" w:lineRule="auto"/>
        <w:ind w:left="720"/>
      </w:pPr>
    </w:p>
    <w:p w:rsidR="00336572" w:rsidRPr="00213589" w:rsidRDefault="00336572" w:rsidP="00ED310D">
      <w:pPr>
        <w:spacing w:after="0" w:line="240" w:lineRule="auto"/>
        <w:rPr>
          <w:b/>
          <w:u w:val="single"/>
        </w:rPr>
      </w:pPr>
    </w:p>
    <w:p w:rsidR="0083115A" w:rsidRPr="00336572" w:rsidRDefault="0083115A" w:rsidP="00336572">
      <w:pPr>
        <w:numPr>
          <w:ilvl w:val="0"/>
          <w:numId w:val="13"/>
        </w:numPr>
        <w:spacing w:after="0" w:line="240" w:lineRule="auto"/>
        <w:rPr>
          <w:b/>
          <w:u w:val="single"/>
        </w:rPr>
      </w:pPr>
      <w:r>
        <w:t xml:space="preserve">Using the characteristics of a gas, explain why you know that a gas was produced by the </w:t>
      </w:r>
      <w:r w:rsidR="00366BE2">
        <w:t>vinegar</w:t>
      </w:r>
      <w:r>
        <w:t xml:space="preserve"> and </w:t>
      </w:r>
      <w:r w:rsidR="00366BE2">
        <w:t>baking</w:t>
      </w:r>
      <w:r>
        <w:t xml:space="preserve"> </w:t>
      </w:r>
      <w:r w:rsidR="00363BAC">
        <w:t>soda</w:t>
      </w:r>
      <w:r>
        <w:t xml:space="preserve"> reaction.</w:t>
      </w:r>
    </w:p>
    <w:p w:rsidR="00F1531F" w:rsidRPr="00336572" w:rsidRDefault="00336572" w:rsidP="00336572">
      <w:pPr>
        <w:spacing w:after="0" w:line="240" w:lineRule="auto"/>
        <w:ind w:left="720"/>
      </w:pPr>
      <w:r w:rsidRPr="00366BE2">
        <w:rPr>
          <w:rFonts w:cs="Arial"/>
          <w:color w:val="0070C0"/>
          <w:u w:val="single"/>
        </w:rPr>
        <w:fldChar w:fldCharType="begin">
          <w:ffData>
            <w:name w:val="Text1"/>
            <w:enabled/>
            <w:calcOnExit w:val="0"/>
            <w:textInput/>
          </w:ffData>
        </w:fldChar>
      </w:r>
      <w:r w:rsidRPr="00366BE2">
        <w:rPr>
          <w:rFonts w:cs="Arial"/>
          <w:color w:val="0070C0"/>
          <w:u w:val="single"/>
        </w:rPr>
        <w:instrText xml:space="preserve"> FORMTEXT </w:instrText>
      </w:r>
      <w:r w:rsidRPr="00366BE2">
        <w:rPr>
          <w:rFonts w:cs="Arial"/>
          <w:color w:val="0070C0"/>
          <w:u w:val="single"/>
        </w:rPr>
      </w:r>
      <w:r w:rsidRPr="00366BE2">
        <w:rPr>
          <w:rFonts w:cs="Arial"/>
          <w:color w:val="0070C0"/>
          <w:u w:val="single"/>
        </w:rPr>
        <w:fldChar w:fldCharType="separate"/>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noProof/>
          <w:color w:val="0070C0"/>
          <w:u w:val="single"/>
        </w:rPr>
        <w:t> </w:t>
      </w:r>
      <w:r w:rsidRPr="00366BE2">
        <w:rPr>
          <w:rFonts w:cs="Arial"/>
          <w:color w:val="0070C0"/>
          <w:u w:val="single"/>
        </w:rPr>
        <w:fldChar w:fldCharType="end"/>
      </w:r>
    </w:p>
    <w:sectPr w:rsidR="00F1531F" w:rsidRPr="00336572"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3F5"/>
    <w:multiLevelType w:val="hybridMultilevel"/>
    <w:tmpl w:val="153A9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46702"/>
    <w:multiLevelType w:val="hybridMultilevel"/>
    <w:tmpl w:val="506A6290"/>
    <w:lvl w:ilvl="0" w:tplc="0C6264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03B8A"/>
    <w:multiLevelType w:val="hybridMultilevel"/>
    <w:tmpl w:val="51E635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35B1F"/>
    <w:multiLevelType w:val="hybridMultilevel"/>
    <w:tmpl w:val="D52458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7F0D24"/>
    <w:multiLevelType w:val="hybridMultilevel"/>
    <w:tmpl w:val="4B0C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82523"/>
    <w:multiLevelType w:val="hybridMultilevel"/>
    <w:tmpl w:val="D32C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EDA7048"/>
    <w:multiLevelType w:val="hybridMultilevel"/>
    <w:tmpl w:val="EC7611C8"/>
    <w:lvl w:ilvl="0" w:tplc="78BC445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E2ABC"/>
    <w:multiLevelType w:val="hybridMultilevel"/>
    <w:tmpl w:val="5802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61331"/>
    <w:multiLevelType w:val="hybridMultilevel"/>
    <w:tmpl w:val="C2A6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9C79E1"/>
    <w:multiLevelType w:val="hybridMultilevel"/>
    <w:tmpl w:val="8FAEAC82"/>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4C0216"/>
    <w:multiLevelType w:val="hybridMultilevel"/>
    <w:tmpl w:val="761E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D7EF8"/>
    <w:multiLevelType w:val="hybridMultilevel"/>
    <w:tmpl w:val="F8E02DA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B02D53"/>
    <w:multiLevelType w:val="hybridMultilevel"/>
    <w:tmpl w:val="EFBEEC4E"/>
    <w:lvl w:ilvl="0" w:tplc="32C627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303790"/>
    <w:multiLevelType w:val="hybridMultilevel"/>
    <w:tmpl w:val="F8E02DA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1"/>
  </w:num>
  <w:num w:numId="4">
    <w:abstractNumId w:val="12"/>
  </w:num>
  <w:num w:numId="5">
    <w:abstractNumId w:val="8"/>
  </w:num>
  <w:num w:numId="6">
    <w:abstractNumId w:val="1"/>
  </w:num>
  <w:num w:numId="7">
    <w:abstractNumId w:val="10"/>
  </w:num>
  <w:num w:numId="8">
    <w:abstractNumId w:val="5"/>
  </w:num>
  <w:num w:numId="9">
    <w:abstractNumId w:val="9"/>
  </w:num>
  <w:num w:numId="10">
    <w:abstractNumId w:val="2"/>
  </w:num>
  <w:num w:numId="11">
    <w:abstractNumId w:val="0"/>
  </w:num>
  <w:num w:numId="12">
    <w:abstractNumId w:val="4"/>
  </w:num>
  <w:num w:numId="13">
    <w:abstractNumId w:val="14"/>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13621"/>
    <w:rsid w:val="00086CD8"/>
    <w:rsid w:val="00094CCA"/>
    <w:rsid w:val="000B05A8"/>
    <w:rsid w:val="000C6355"/>
    <w:rsid w:val="00121AAB"/>
    <w:rsid w:val="00144450"/>
    <w:rsid w:val="00164694"/>
    <w:rsid w:val="001C26EC"/>
    <w:rsid w:val="00252493"/>
    <w:rsid w:val="002973A4"/>
    <w:rsid w:val="002B410D"/>
    <w:rsid w:val="002C2B59"/>
    <w:rsid w:val="002D001C"/>
    <w:rsid w:val="0032387B"/>
    <w:rsid w:val="00336572"/>
    <w:rsid w:val="003455B7"/>
    <w:rsid w:val="00363BAC"/>
    <w:rsid w:val="00366BE2"/>
    <w:rsid w:val="003A4430"/>
    <w:rsid w:val="0043745D"/>
    <w:rsid w:val="00490C1F"/>
    <w:rsid w:val="005033C6"/>
    <w:rsid w:val="005244CC"/>
    <w:rsid w:val="00525A3A"/>
    <w:rsid w:val="005269B9"/>
    <w:rsid w:val="00532E51"/>
    <w:rsid w:val="00566AB8"/>
    <w:rsid w:val="00594104"/>
    <w:rsid w:val="005A3AFB"/>
    <w:rsid w:val="005D09FD"/>
    <w:rsid w:val="005E42F0"/>
    <w:rsid w:val="0063711B"/>
    <w:rsid w:val="00644BDA"/>
    <w:rsid w:val="006764C3"/>
    <w:rsid w:val="0069615E"/>
    <w:rsid w:val="006B2223"/>
    <w:rsid w:val="006E1BB2"/>
    <w:rsid w:val="006E2340"/>
    <w:rsid w:val="007822FE"/>
    <w:rsid w:val="007A5F1D"/>
    <w:rsid w:val="007F6C28"/>
    <w:rsid w:val="00803962"/>
    <w:rsid w:val="00813561"/>
    <w:rsid w:val="008304E6"/>
    <w:rsid w:val="0083115A"/>
    <w:rsid w:val="00854B19"/>
    <w:rsid w:val="008B0258"/>
    <w:rsid w:val="008B34CB"/>
    <w:rsid w:val="008C3687"/>
    <w:rsid w:val="008F60A4"/>
    <w:rsid w:val="00900145"/>
    <w:rsid w:val="00916B59"/>
    <w:rsid w:val="0096419A"/>
    <w:rsid w:val="00991609"/>
    <w:rsid w:val="009D5192"/>
    <w:rsid w:val="00A27B1D"/>
    <w:rsid w:val="00A63F26"/>
    <w:rsid w:val="00A7700C"/>
    <w:rsid w:val="00A81B7A"/>
    <w:rsid w:val="00B03460"/>
    <w:rsid w:val="00B07CA8"/>
    <w:rsid w:val="00B15BC0"/>
    <w:rsid w:val="00B44558"/>
    <w:rsid w:val="00B83431"/>
    <w:rsid w:val="00B8517A"/>
    <w:rsid w:val="00BB60CD"/>
    <w:rsid w:val="00BF06C8"/>
    <w:rsid w:val="00C16EF2"/>
    <w:rsid w:val="00C544EB"/>
    <w:rsid w:val="00CB7383"/>
    <w:rsid w:val="00CD5488"/>
    <w:rsid w:val="00CF4174"/>
    <w:rsid w:val="00D05876"/>
    <w:rsid w:val="00D110B6"/>
    <w:rsid w:val="00D43E84"/>
    <w:rsid w:val="00D45BF4"/>
    <w:rsid w:val="00D47096"/>
    <w:rsid w:val="00D73322"/>
    <w:rsid w:val="00E62DB8"/>
    <w:rsid w:val="00E71520"/>
    <w:rsid w:val="00E73FD7"/>
    <w:rsid w:val="00EC7F09"/>
    <w:rsid w:val="00ED310D"/>
    <w:rsid w:val="00F03D47"/>
    <w:rsid w:val="00F1531F"/>
    <w:rsid w:val="00F66921"/>
    <w:rsid w:val="00FA3421"/>
    <w:rsid w:val="00FA731D"/>
    <w:rsid w:val="00FB707B"/>
    <w:rsid w:val="00FB7F8F"/>
    <w:rsid w:val="00FC033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916B59"/>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16B59"/>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916B59"/>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916B59"/>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B8517A"/>
    <w:pPr>
      <w:spacing w:after="120"/>
    </w:pPr>
    <w:rPr>
      <w:sz w:val="24"/>
    </w:rPr>
  </w:style>
  <w:style w:type="paragraph" w:styleId="Heading1">
    <w:name w:val="heading 1"/>
    <w:basedOn w:val="Normal"/>
    <w:next w:val="Normal"/>
    <w:link w:val="Heading1Char"/>
    <w:uiPriority w:val="9"/>
    <w:qFormat/>
    <w:rsid w:val="00916B59"/>
    <w:pPr>
      <w:keepNext/>
      <w:keepLines/>
      <w:outlineLvl w:val="0"/>
    </w:pPr>
    <w:rPr>
      <w:rFonts w:asciiTheme="majorHAnsi" w:eastAsiaTheme="majorEastAsia" w:hAnsiTheme="majorHAnsi" w:cstheme="majorBidi"/>
      <w:b/>
      <w:bCs/>
      <w:color w:val="2F7500"/>
      <w:sz w:val="32"/>
      <w:szCs w:val="28"/>
    </w:rPr>
  </w:style>
  <w:style w:type="paragraph" w:styleId="Heading2">
    <w:name w:val="heading 2"/>
    <w:basedOn w:val="Normal"/>
    <w:next w:val="Normal"/>
    <w:link w:val="Heading2Char"/>
    <w:uiPriority w:val="9"/>
    <w:unhideWhenUsed/>
    <w:qFormat/>
    <w:rsid w:val="003A4430"/>
    <w:pPr>
      <w:keepNext/>
      <w:keepLines/>
      <w:outlineLvl w:val="1"/>
    </w:pPr>
    <w:rPr>
      <w:rFonts w:asciiTheme="majorHAnsi" w:eastAsiaTheme="majorEastAsia" w:hAnsiTheme="majorHAnsi" w:cstheme="majorBidi"/>
      <w:b/>
      <w:bCs/>
      <w:color w:val="E36C0A" w:themeColor="accent6"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16B59"/>
    <w:pPr>
      <w:pBdr>
        <w:bottom w:val="single" w:sz="8" w:space="4" w:color="0070C0"/>
      </w:pBdr>
      <w:spacing w:after="20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916B59"/>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916B59"/>
    <w:rPr>
      <w:rFonts w:asciiTheme="majorHAnsi" w:eastAsiaTheme="majorEastAsia" w:hAnsiTheme="majorHAnsi" w:cstheme="majorBidi"/>
      <w:b/>
      <w:bCs/>
      <w:color w:val="2F750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1C26EC"/>
    <w:rPr>
      <w:rFonts w:ascii="Times New Roman" w:hAnsi="Times New Roman"/>
      <w:b/>
      <w:i w:val="0"/>
      <w:iCs/>
      <w:color w:val="7030A0"/>
      <w:sz w:val="24"/>
    </w:rPr>
  </w:style>
  <w:style w:type="character" w:customStyle="1" w:styleId="Heading2Char">
    <w:name w:val="Heading 2 Char"/>
    <w:basedOn w:val="DefaultParagraphFont"/>
    <w:link w:val="Heading2"/>
    <w:uiPriority w:val="9"/>
    <w:rsid w:val="003A4430"/>
    <w:rPr>
      <w:rFonts w:asciiTheme="majorHAnsi" w:eastAsiaTheme="majorEastAsia" w:hAnsiTheme="majorHAnsi" w:cstheme="majorBidi"/>
      <w:b/>
      <w:bCs/>
      <w:color w:val="E36C0A" w:themeColor="accent6"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3A4430"/>
    <w:rPr>
      <w:b/>
      <w:bCs/>
    </w:rPr>
  </w:style>
  <w:style w:type="table" w:styleId="TableGrid">
    <w:name w:val="Table Grid"/>
    <w:basedOn w:val="TableNormal"/>
    <w:uiPriority w:val="59"/>
    <w:rsid w:val="00B85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7A"/>
    <w:rPr>
      <w:rFonts w:ascii="Tahoma" w:hAnsi="Tahoma" w:cs="Tahoma"/>
      <w:sz w:val="16"/>
      <w:szCs w:val="16"/>
    </w:rPr>
  </w:style>
  <w:style w:type="paragraph" w:styleId="IntenseQuote">
    <w:name w:val="Intense Quote"/>
    <w:basedOn w:val="Normal"/>
    <w:next w:val="Normal"/>
    <w:link w:val="IntenseQuoteChar"/>
    <w:uiPriority w:val="30"/>
    <w:rsid w:val="008F60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60A4"/>
    <w:rPr>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60</cp:revision>
  <dcterms:created xsi:type="dcterms:W3CDTF">2017-02-14T21:00:00Z</dcterms:created>
  <dcterms:modified xsi:type="dcterms:W3CDTF">2017-09-05T14:05:00Z</dcterms:modified>
</cp:coreProperties>
</file>