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E2C4B" w:rsidRDefault="005C01CE" w:rsidP="00E270BF">
      <w:pPr>
        <w:pStyle w:val="Title"/>
      </w:pPr>
      <w:r>
        <w:t>2.01</w:t>
      </w:r>
      <w:r w:rsidR="00E270BF">
        <w:t xml:space="preserve"> Atomic Mass Math</w:t>
      </w:r>
    </w:p>
    <w:p w:rsidR="00144FF2" w:rsidRDefault="00144FF2" w:rsidP="00144FF2">
      <w:pPr>
        <w:rPr>
          <w:rStyle w:val="Strong"/>
        </w:rPr>
      </w:pPr>
      <w:r>
        <w:rPr>
          <w:rStyle w:val="Strong"/>
        </w:rPr>
        <w:t>Fill in the appropriate values for all 6 elements. You may use the periodic table linked in the Task area to help you complete the assignment. Round all answers to the nearest whole number (Anything .</w:t>
      </w:r>
      <w:r w:rsidR="006F7C93">
        <w:rPr>
          <w:rStyle w:val="Strong"/>
        </w:rPr>
        <w:t>4</w:t>
      </w:r>
      <w:r>
        <w:rPr>
          <w:rStyle w:val="Strong"/>
        </w:rPr>
        <w:t xml:space="preserve"> and below, round down; any</w:t>
      </w:r>
      <w:r w:rsidR="0057755B">
        <w:rPr>
          <w:rStyle w:val="Strong"/>
        </w:rPr>
        <w:t>thing .</w:t>
      </w:r>
      <w:r w:rsidR="006F7C93">
        <w:rPr>
          <w:rStyle w:val="Strong"/>
        </w:rPr>
        <w:t>5</w:t>
      </w:r>
      <w:bookmarkStart w:id="0" w:name="_GoBack"/>
      <w:bookmarkEnd w:id="0"/>
      <w:r w:rsidR="0057755B">
        <w:rPr>
          <w:rStyle w:val="Strong"/>
        </w:rPr>
        <w:t xml:space="preserve"> and higher, round up).</w:t>
      </w:r>
    </w:p>
    <w:p w:rsidR="008321ED" w:rsidRPr="008321ED" w:rsidRDefault="008321ED" w:rsidP="008321ED">
      <w:r w:rsidRPr="008321ED">
        <w:t>1.</w:t>
      </w:r>
      <w:r w:rsidRPr="008321ED">
        <w:rPr>
          <w:noProof/>
        </w:rPr>
        <w:t xml:space="preserve"> </w:t>
      </w:r>
      <w:r w:rsidR="00D32E17">
        <w:rPr>
          <w:noProof/>
        </w:rPr>
        <w:t>Fill in the blanks to describe the following element:</w:t>
      </w:r>
    </w:p>
    <w:p w:rsidR="008321ED" w:rsidRDefault="008321ED" w:rsidP="008321ED">
      <w:r>
        <w:rPr>
          <w:noProof/>
        </w:rPr>
        <w:drawing>
          <wp:inline distT="0" distB="0" distL="0" distR="0" wp14:anchorId="06DEDB61" wp14:editId="2E92D9F4">
            <wp:extent cx="939800" cy="906780"/>
            <wp:effectExtent l="0" t="0" r="0" b="762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067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2"/>
        </w:numPr>
        <w:ind w:left="360"/>
      </w:pPr>
      <w:r>
        <w:t xml:space="preserve">Atomic symbol: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8321ED" w:rsidRPr="00D32E17" w:rsidRDefault="008321ED" w:rsidP="00D32E17">
      <w:pPr>
        <w:pStyle w:val="ListParagraph"/>
        <w:numPr>
          <w:ilvl w:val="0"/>
          <w:numId w:val="2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8321ED" w:rsidRDefault="008321ED" w:rsidP="00D32E17">
      <w:pPr>
        <w:pStyle w:val="ListParagraph"/>
        <w:numPr>
          <w:ilvl w:val="0"/>
          <w:numId w:val="2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8321ED" w:rsidRDefault="008321ED" w:rsidP="00D32E17">
      <w:pPr>
        <w:pStyle w:val="ListParagraph"/>
        <w:numPr>
          <w:ilvl w:val="0"/>
          <w:numId w:val="2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8321ED" w:rsidRPr="00D32E17" w:rsidRDefault="008321ED" w:rsidP="00D32E17">
      <w:pPr>
        <w:pStyle w:val="ListParagraph"/>
        <w:numPr>
          <w:ilvl w:val="0"/>
          <w:numId w:val="2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8321ED">
      <w:pPr>
        <w:contextualSpacing/>
      </w:pPr>
    </w:p>
    <w:p w:rsidR="00144FF2" w:rsidRDefault="00144FF2" w:rsidP="008321ED">
      <w:pPr>
        <w:contextualSpacing/>
      </w:pPr>
    </w:p>
    <w:p w:rsidR="00D32E17" w:rsidRDefault="00D32E17" w:rsidP="008321ED">
      <w:pPr>
        <w:contextualSpacing/>
      </w:pPr>
      <w:r>
        <w:t xml:space="preserve">2. </w:t>
      </w:r>
      <w:r>
        <w:rPr>
          <w:noProof/>
        </w:rPr>
        <w:t>Fill in the blanks to describe the following element:</w:t>
      </w:r>
    </w:p>
    <w:p w:rsidR="00D32E17" w:rsidRDefault="00D32E17" w:rsidP="008321ED">
      <w:pPr>
        <w:contextualSpacing/>
      </w:pPr>
      <w:r>
        <w:rPr>
          <w:noProof/>
        </w:rPr>
        <w:drawing>
          <wp:inline distT="0" distB="0" distL="0" distR="0" wp14:anchorId="2F1F44EE" wp14:editId="7C845C82">
            <wp:extent cx="926465" cy="889635"/>
            <wp:effectExtent l="0" t="0" r="6985" b="5715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65" cy="8896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3"/>
        </w:numPr>
        <w:ind w:left="360"/>
      </w:pPr>
      <w:r>
        <w:t xml:space="preserve">Atomic symbol: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3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3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3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3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contextualSpacing/>
      </w:pPr>
    </w:p>
    <w:p w:rsidR="0057755B" w:rsidRDefault="0057755B" w:rsidP="00D32E17">
      <w:pPr>
        <w:contextualSpacing/>
      </w:pPr>
    </w:p>
    <w:p w:rsidR="0057755B" w:rsidRDefault="0057755B" w:rsidP="00D32E17">
      <w:pPr>
        <w:contextualSpacing/>
      </w:pPr>
    </w:p>
    <w:p w:rsidR="0057755B" w:rsidRDefault="0057755B" w:rsidP="00D32E17">
      <w:pPr>
        <w:contextualSpacing/>
      </w:pPr>
    </w:p>
    <w:p w:rsidR="00D32E17" w:rsidRDefault="00D32E17" w:rsidP="008321ED">
      <w:pPr>
        <w:contextualSpacing/>
      </w:pPr>
      <w:r>
        <w:lastRenderedPageBreak/>
        <w:t xml:space="preserve">3. </w:t>
      </w:r>
      <w:r>
        <w:rPr>
          <w:noProof/>
        </w:rPr>
        <w:t>Fill in the blanks to describe the following element:</w:t>
      </w:r>
    </w:p>
    <w:p w:rsidR="00D32E17" w:rsidRDefault="00D32E17" w:rsidP="008321ED">
      <w:pPr>
        <w:contextualSpacing/>
      </w:pPr>
      <w:r>
        <w:rPr>
          <w:noProof/>
        </w:rPr>
        <w:drawing>
          <wp:inline distT="0" distB="0" distL="0" distR="0" wp14:anchorId="726DD5B3" wp14:editId="7AAC3B58">
            <wp:extent cx="938530" cy="905510"/>
            <wp:effectExtent l="0" t="0" r="0" b="889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9055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4"/>
        </w:numPr>
        <w:ind w:left="360"/>
      </w:pPr>
      <w:r>
        <w:t xml:space="preserve">Element name: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4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4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4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4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ind w:left="360"/>
        <w:rPr>
          <w:rFonts w:cs="Arial"/>
          <w:u w:val="single"/>
        </w:rPr>
      </w:pPr>
    </w:p>
    <w:p w:rsidR="00D32E17" w:rsidRDefault="00D32E17" w:rsidP="00D32E17">
      <w:pPr>
        <w:contextualSpacing/>
      </w:pPr>
      <w:r>
        <w:t xml:space="preserve">4. </w:t>
      </w:r>
      <w:r>
        <w:rPr>
          <w:noProof/>
        </w:rPr>
        <w:t>Fill in the blanks to describe the following element:</w:t>
      </w:r>
    </w:p>
    <w:p w:rsidR="00D32E17" w:rsidRDefault="00D32E17" w:rsidP="00D32E17">
      <w:pPr>
        <w:contextualSpacing/>
      </w:pPr>
      <w:r>
        <w:rPr>
          <w:noProof/>
        </w:rPr>
        <w:drawing>
          <wp:inline distT="0" distB="0" distL="0" distR="0" wp14:anchorId="748EE70F" wp14:editId="101BA22D">
            <wp:extent cx="952500" cy="909320"/>
            <wp:effectExtent l="0" t="0" r="0" b="508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0932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5"/>
        </w:numPr>
        <w:ind w:left="360"/>
      </w:pPr>
      <w:r>
        <w:t xml:space="preserve">Atomic symbol: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5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5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5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5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57755B" w:rsidRDefault="0057755B" w:rsidP="00D32E17">
      <w:pPr>
        <w:contextualSpacing/>
      </w:pPr>
    </w:p>
    <w:p w:rsidR="00D32E17" w:rsidRDefault="00D32E17" w:rsidP="00D32E17">
      <w:pPr>
        <w:contextualSpacing/>
      </w:pPr>
      <w:r>
        <w:t xml:space="preserve">5. </w:t>
      </w:r>
      <w:r>
        <w:rPr>
          <w:noProof/>
        </w:rPr>
        <w:t>Fill in the blanks to describe the following element:</w:t>
      </w:r>
    </w:p>
    <w:p w:rsidR="00D32E17" w:rsidRDefault="00D32E17" w:rsidP="00D32E17">
      <w:pPr>
        <w:contextualSpacing/>
      </w:pPr>
      <w:r>
        <w:rPr>
          <w:noProof/>
        </w:rPr>
        <w:drawing>
          <wp:inline distT="0" distB="0" distL="0" distR="0" wp14:anchorId="3A7E5236" wp14:editId="6B18AA99">
            <wp:extent cx="981075" cy="942340"/>
            <wp:effectExtent l="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4234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6"/>
        </w:numPr>
        <w:ind w:left="360"/>
      </w:pPr>
      <w:r>
        <w:t xml:space="preserve">Atomic symbol: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6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6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6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6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rPr>
          <w:rFonts w:cs="Arial"/>
        </w:rPr>
      </w:pPr>
    </w:p>
    <w:p w:rsidR="00D32E17" w:rsidRDefault="00D32E17" w:rsidP="00D32E17">
      <w:pPr>
        <w:contextualSpacing/>
      </w:pPr>
      <w:r>
        <w:lastRenderedPageBreak/>
        <w:t xml:space="preserve">6. </w:t>
      </w:r>
      <w:r>
        <w:rPr>
          <w:noProof/>
        </w:rPr>
        <w:t>Fill in the blanks to describe the following element:</w:t>
      </w:r>
    </w:p>
    <w:p w:rsidR="00D32E17" w:rsidRDefault="00D32E17" w:rsidP="00D32E17">
      <w:pPr>
        <w:contextualSpacing/>
      </w:pPr>
      <w:r>
        <w:rPr>
          <w:noProof/>
        </w:rPr>
        <w:drawing>
          <wp:inline distT="0" distB="0" distL="0" distR="0" wp14:anchorId="47EFA1CE" wp14:editId="7B4120AE">
            <wp:extent cx="984885" cy="939800"/>
            <wp:effectExtent l="0" t="0" r="5715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39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D32E17" w:rsidRDefault="00D32E17" w:rsidP="00D32E17">
      <w:pPr>
        <w:pStyle w:val="ListParagraph"/>
        <w:numPr>
          <w:ilvl w:val="0"/>
          <w:numId w:val="7"/>
        </w:numPr>
        <w:ind w:left="360"/>
      </w:pPr>
      <w:r>
        <w:t xml:space="preserve">Element name: 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7"/>
        </w:numPr>
        <w:ind w:left="360"/>
        <w:rPr>
          <w:rFonts w:cs="Arial"/>
          <w:u w:val="single"/>
        </w:rPr>
      </w:pPr>
      <w:r>
        <w:t xml:space="preserve">Atomic number: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7"/>
        </w:numPr>
        <w:ind w:left="360"/>
      </w:pPr>
      <w:r>
        <w:t>Atomic mass:</w:t>
      </w:r>
      <w:r w:rsidRPr="00D32E17">
        <w:rPr>
          <w:rFonts w:cs="Arial"/>
        </w:rPr>
        <w:t xml:space="preserve">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Default="00D32E17" w:rsidP="00D32E17">
      <w:pPr>
        <w:pStyle w:val="ListParagraph"/>
        <w:numPr>
          <w:ilvl w:val="0"/>
          <w:numId w:val="7"/>
        </w:numPr>
        <w:ind w:left="360"/>
      </w:pPr>
      <w:r>
        <w:t xml:space="preserve">Number of protons: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D32E17">
      <w:pPr>
        <w:pStyle w:val="ListParagraph"/>
        <w:numPr>
          <w:ilvl w:val="0"/>
          <w:numId w:val="7"/>
        </w:numPr>
        <w:ind w:left="360"/>
        <w:rPr>
          <w:rFonts w:cs="Arial"/>
        </w:rPr>
      </w:pPr>
      <w:r>
        <w:t xml:space="preserve">Number of neutrons: </w:t>
      </w:r>
      <w:r w:rsidRPr="00D32E17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32E17">
        <w:rPr>
          <w:rFonts w:cs="Arial"/>
          <w:u w:val="single"/>
        </w:rPr>
        <w:instrText xml:space="preserve"> FORMTEXT </w:instrText>
      </w:r>
      <w:r w:rsidRPr="00D32E17">
        <w:rPr>
          <w:rFonts w:cs="Arial"/>
          <w:u w:val="single"/>
        </w:rPr>
      </w:r>
      <w:r w:rsidRPr="00D32E17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D32E17">
        <w:rPr>
          <w:rFonts w:cs="Arial"/>
          <w:u w:val="single"/>
        </w:rPr>
        <w:fldChar w:fldCharType="end"/>
      </w:r>
    </w:p>
    <w:p w:rsidR="00D32E17" w:rsidRPr="00D32E17" w:rsidRDefault="00D32E17" w:rsidP="008321ED">
      <w:pPr>
        <w:contextualSpacing/>
      </w:pPr>
    </w:p>
    <w:sectPr w:rsidR="00D32E17" w:rsidRPr="00D32E17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7083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7C84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55DB8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4B4D8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4D1B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3A5C6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9C16A8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09E32A1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C098A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F6BD3"/>
    <w:multiLevelType w:val="hybridMultilevel"/>
    <w:tmpl w:val="48E256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B05A8"/>
    <w:rsid w:val="00144FF2"/>
    <w:rsid w:val="00281C86"/>
    <w:rsid w:val="003259DA"/>
    <w:rsid w:val="00491DF1"/>
    <w:rsid w:val="00525A3A"/>
    <w:rsid w:val="00556742"/>
    <w:rsid w:val="0057755B"/>
    <w:rsid w:val="005C01CE"/>
    <w:rsid w:val="006F7C93"/>
    <w:rsid w:val="007C692A"/>
    <w:rsid w:val="008321ED"/>
    <w:rsid w:val="009178C2"/>
    <w:rsid w:val="009807D0"/>
    <w:rsid w:val="009C4D2F"/>
    <w:rsid w:val="009D5192"/>
    <w:rsid w:val="00A27B1D"/>
    <w:rsid w:val="00A7700C"/>
    <w:rsid w:val="00AB7B7E"/>
    <w:rsid w:val="00B1098A"/>
    <w:rsid w:val="00B83431"/>
    <w:rsid w:val="00B9161F"/>
    <w:rsid w:val="00BB592F"/>
    <w:rsid w:val="00BB60CD"/>
    <w:rsid w:val="00BC49F9"/>
    <w:rsid w:val="00CB7383"/>
    <w:rsid w:val="00D32E17"/>
    <w:rsid w:val="00D9706C"/>
    <w:rsid w:val="00E270BF"/>
    <w:rsid w:val="00FE0A01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4D2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4D2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D32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C4D2F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C4D2F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D32E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7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Denise Kloster</cp:lastModifiedBy>
  <cp:revision>4</cp:revision>
  <dcterms:created xsi:type="dcterms:W3CDTF">2016-10-27T17:17:00Z</dcterms:created>
  <dcterms:modified xsi:type="dcterms:W3CDTF">2017-05-11T13:23:00Z</dcterms:modified>
</cp:coreProperties>
</file>