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4A5899" w:rsidP="004A5899">
      <w:pPr>
        <w:pStyle w:val="Title"/>
      </w:pPr>
      <w:r>
        <w:t xml:space="preserve">1.01 </w:t>
      </w:r>
      <w:r w:rsidR="008743DE">
        <w:t>Rational Numbers and A</w:t>
      </w:r>
      <w:r w:rsidR="00302B95">
        <w:t>bsolute Value</w:t>
      </w:r>
    </w:p>
    <w:p w:rsidR="003157FD" w:rsidRDefault="00FD4D00" w:rsidP="003157FD">
      <w:pPr>
        <w:pStyle w:val="Subtitle"/>
      </w:pPr>
      <w:r>
        <w:t>Total points: 40</w:t>
      </w:r>
    </w:p>
    <w:p w:rsidR="008743DE" w:rsidRPr="00BB60CD" w:rsidRDefault="008308E6" w:rsidP="008743DE">
      <w:pPr>
        <w:pStyle w:val="Heading1"/>
      </w:pPr>
      <w:r>
        <w:t xml:space="preserve">Part 1: </w:t>
      </w:r>
      <w:r w:rsidR="008743DE">
        <w:t xml:space="preserve">Identify and Classify Subsets of Real Numbers </w:t>
      </w:r>
    </w:p>
    <w:p w:rsidR="008743DE" w:rsidRDefault="008743DE" w:rsidP="008743DE">
      <w:pPr>
        <w:tabs>
          <w:tab w:val="left" w:pos="450"/>
        </w:tabs>
        <w:rPr>
          <w:rStyle w:val="Strong"/>
        </w:rPr>
      </w:pPr>
      <w:r w:rsidRPr="008743DE">
        <w:rPr>
          <w:rStyle w:val="Strong"/>
        </w:rPr>
        <w:t xml:space="preserve">Determine the set(s) to which each real number belongs.  Type an “X” in each box to show the number belongs to that particular set.  The first row </w:t>
      </w:r>
      <w:proofErr w:type="gramStart"/>
      <w:r w:rsidRPr="008743DE">
        <w:rPr>
          <w:rStyle w:val="Strong"/>
        </w:rPr>
        <w:t>has been completed</w:t>
      </w:r>
      <w:proofErr w:type="gramEnd"/>
      <w:r w:rsidRPr="008743DE">
        <w:rPr>
          <w:rStyle w:val="Strong"/>
        </w:rPr>
        <w:t xml:space="preserve"> for you as an example.  Remember that a number can belong to more than one set.</w:t>
      </w:r>
    </w:p>
    <w:p w:rsidR="00D667D0" w:rsidRPr="008743DE" w:rsidRDefault="00D667D0" w:rsidP="008743DE">
      <w:pPr>
        <w:tabs>
          <w:tab w:val="left" w:pos="450"/>
        </w:tabs>
        <w:rPr>
          <w:rStyle w:val="Strong"/>
        </w:rPr>
      </w:pPr>
    </w:p>
    <w:p w:rsidR="008743DE" w:rsidRDefault="00B31DBE" w:rsidP="008743DE">
      <w:pPr>
        <w:tabs>
          <w:tab w:val="left" w:pos="450"/>
        </w:tabs>
      </w:pPr>
      <w:r>
        <w:t>1.) Complete the chart below.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28"/>
        <w:gridCol w:w="1170"/>
        <w:gridCol w:w="1170"/>
        <w:gridCol w:w="1170"/>
        <w:gridCol w:w="1308"/>
        <w:gridCol w:w="1230"/>
      </w:tblGrid>
      <w:tr w:rsidR="008743DE" w:rsidTr="00784293">
        <w:trPr>
          <w:jc w:val="center"/>
        </w:trPr>
        <w:tc>
          <w:tcPr>
            <w:tcW w:w="3528" w:type="dxa"/>
          </w:tcPr>
          <w:p w:rsidR="008743DE" w:rsidRDefault="008743DE" w:rsidP="00ED2DC7">
            <w:pPr>
              <w:tabs>
                <w:tab w:val="left" w:pos="450"/>
              </w:tabs>
            </w:pPr>
          </w:p>
        </w:tc>
        <w:tc>
          <w:tcPr>
            <w:tcW w:w="1170" w:type="dxa"/>
            <w:vAlign w:val="center"/>
          </w:tcPr>
          <w:p w:rsidR="008743DE" w:rsidRPr="00234BD1" w:rsidRDefault="008743DE" w:rsidP="00ED2DC7">
            <w:pPr>
              <w:jc w:val="center"/>
              <w:rPr>
                <w:b/>
                <w:sz w:val="24"/>
              </w:rPr>
            </w:pPr>
            <w:r w:rsidRPr="00234BD1">
              <w:rPr>
                <w:b/>
                <w:sz w:val="24"/>
              </w:rPr>
              <w:t>Natural Numbers</w:t>
            </w:r>
          </w:p>
        </w:tc>
        <w:tc>
          <w:tcPr>
            <w:tcW w:w="1170" w:type="dxa"/>
            <w:vAlign w:val="center"/>
          </w:tcPr>
          <w:p w:rsidR="008743DE" w:rsidRPr="00234BD1" w:rsidRDefault="008743DE" w:rsidP="00ED2DC7">
            <w:pPr>
              <w:jc w:val="center"/>
              <w:rPr>
                <w:b/>
                <w:sz w:val="24"/>
              </w:rPr>
            </w:pPr>
            <w:r w:rsidRPr="00234BD1">
              <w:rPr>
                <w:b/>
                <w:sz w:val="24"/>
              </w:rPr>
              <w:t>Whole Numbers</w:t>
            </w:r>
          </w:p>
        </w:tc>
        <w:tc>
          <w:tcPr>
            <w:tcW w:w="1170" w:type="dxa"/>
            <w:vAlign w:val="center"/>
          </w:tcPr>
          <w:p w:rsidR="008743DE" w:rsidRPr="00234BD1" w:rsidRDefault="008743DE" w:rsidP="00ED2DC7">
            <w:pPr>
              <w:jc w:val="center"/>
              <w:rPr>
                <w:b/>
                <w:sz w:val="24"/>
              </w:rPr>
            </w:pPr>
            <w:r w:rsidRPr="00234BD1">
              <w:rPr>
                <w:b/>
                <w:sz w:val="24"/>
              </w:rPr>
              <w:t>Integers</w:t>
            </w:r>
          </w:p>
        </w:tc>
        <w:tc>
          <w:tcPr>
            <w:tcW w:w="1308" w:type="dxa"/>
            <w:vAlign w:val="center"/>
          </w:tcPr>
          <w:p w:rsidR="008743DE" w:rsidRPr="00234BD1" w:rsidRDefault="008743DE" w:rsidP="00ED2DC7">
            <w:pPr>
              <w:jc w:val="center"/>
              <w:rPr>
                <w:b/>
                <w:sz w:val="24"/>
              </w:rPr>
            </w:pPr>
            <w:r w:rsidRPr="00234BD1">
              <w:rPr>
                <w:b/>
                <w:sz w:val="24"/>
              </w:rPr>
              <w:t>Rational Numbers</w:t>
            </w:r>
          </w:p>
        </w:tc>
        <w:tc>
          <w:tcPr>
            <w:tcW w:w="1230" w:type="dxa"/>
            <w:vAlign w:val="center"/>
          </w:tcPr>
          <w:p w:rsidR="008743DE" w:rsidRPr="00234BD1" w:rsidRDefault="008743DE" w:rsidP="00ED2DC7">
            <w:pPr>
              <w:jc w:val="center"/>
              <w:rPr>
                <w:b/>
                <w:sz w:val="24"/>
              </w:rPr>
            </w:pPr>
            <w:r w:rsidRPr="00234BD1">
              <w:rPr>
                <w:b/>
                <w:sz w:val="24"/>
              </w:rPr>
              <w:t>Irrational Numbers</w:t>
            </w:r>
          </w:p>
        </w:tc>
      </w:tr>
      <w:tr w:rsidR="008743DE" w:rsidTr="00784293">
        <w:trPr>
          <w:trHeight w:val="576"/>
          <w:jc w:val="center"/>
        </w:trPr>
        <w:tc>
          <w:tcPr>
            <w:tcW w:w="3528" w:type="dxa"/>
            <w:vAlign w:val="center"/>
          </w:tcPr>
          <w:p w:rsidR="008743DE" w:rsidRPr="008308E6" w:rsidRDefault="008308E6" w:rsidP="008308E6">
            <w:pPr>
              <w:tabs>
                <w:tab w:val="left" w:pos="450"/>
              </w:tabs>
              <w:jc w:val="right"/>
              <w:rPr>
                <w:b/>
              </w:rPr>
            </w:pPr>
            <w:r w:rsidRPr="008308E6">
              <w:rPr>
                <w:b/>
              </w:rPr>
              <w:t>3</w:t>
            </w:r>
            <w:r w:rsidR="008743DE" w:rsidRPr="008308E6">
              <w:rPr>
                <w:b/>
              </w:rPr>
              <w:t>5</w:t>
            </w:r>
          </w:p>
        </w:tc>
        <w:tc>
          <w:tcPr>
            <w:tcW w:w="1170" w:type="dxa"/>
            <w:vAlign w:val="center"/>
          </w:tcPr>
          <w:p w:rsidR="008743DE" w:rsidRPr="00757EB1" w:rsidRDefault="008743DE" w:rsidP="00ED2DC7">
            <w:pPr>
              <w:tabs>
                <w:tab w:val="left" w:pos="450"/>
              </w:tabs>
              <w:jc w:val="center"/>
              <w:rPr>
                <w:b/>
                <w:color w:val="7030A0"/>
              </w:rPr>
            </w:pPr>
            <w:r w:rsidRPr="00757EB1">
              <w:rPr>
                <w:b/>
                <w:color w:val="7030A0"/>
              </w:rPr>
              <w:t>X</w:t>
            </w:r>
          </w:p>
        </w:tc>
        <w:tc>
          <w:tcPr>
            <w:tcW w:w="1170" w:type="dxa"/>
            <w:vAlign w:val="center"/>
          </w:tcPr>
          <w:p w:rsidR="008743DE" w:rsidRPr="00757EB1" w:rsidRDefault="008743DE" w:rsidP="00ED2DC7">
            <w:pPr>
              <w:tabs>
                <w:tab w:val="left" w:pos="450"/>
              </w:tabs>
              <w:jc w:val="center"/>
              <w:rPr>
                <w:b/>
                <w:color w:val="7030A0"/>
              </w:rPr>
            </w:pPr>
            <w:r w:rsidRPr="00757EB1">
              <w:rPr>
                <w:b/>
                <w:color w:val="7030A0"/>
              </w:rPr>
              <w:t>X</w:t>
            </w:r>
          </w:p>
        </w:tc>
        <w:tc>
          <w:tcPr>
            <w:tcW w:w="1170" w:type="dxa"/>
            <w:vAlign w:val="center"/>
          </w:tcPr>
          <w:p w:rsidR="008743DE" w:rsidRPr="00757EB1" w:rsidRDefault="008743DE" w:rsidP="00ED2DC7">
            <w:pPr>
              <w:tabs>
                <w:tab w:val="left" w:pos="450"/>
              </w:tabs>
              <w:jc w:val="center"/>
              <w:rPr>
                <w:b/>
                <w:color w:val="7030A0"/>
              </w:rPr>
            </w:pPr>
            <w:r w:rsidRPr="00757EB1">
              <w:rPr>
                <w:b/>
                <w:color w:val="7030A0"/>
              </w:rPr>
              <w:t>X</w:t>
            </w:r>
          </w:p>
        </w:tc>
        <w:tc>
          <w:tcPr>
            <w:tcW w:w="1308" w:type="dxa"/>
            <w:vAlign w:val="center"/>
          </w:tcPr>
          <w:p w:rsidR="008743DE" w:rsidRPr="00757EB1" w:rsidRDefault="008743DE" w:rsidP="00ED2DC7">
            <w:pPr>
              <w:tabs>
                <w:tab w:val="left" w:pos="450"/>
              </w:tabs>
              <w:jc w:val="center"/>
              <w:rPr>
                <w:b/>
                <w:color w:val="7030A0"/>
              </w:rPr>
            </w:pPr>
            <w:r w:rsidRPr="00757EB1">
              <w:rPr>
                <w:b/>
                <w:color w:val="7030A0"/>
              </w:rPr>
              <w:t>X</w:t>
            </w:r>
          </w:p>
        </w:tc>
        <w:tc>
          <w:tcPr>
            <w:tcW w:w="1230" w:type="dxa"/>
            <w:vAlign w:val="center"/>
          </w:tcPr>
          <w:p w:rsidR="008743DE" w:rsidRPr="00757EB1" w:rsidRDefault="008743DE" w:rsidP="00ED2DC7">
            <w:pPr>
              <w:tabs>
                <w:tab w:val="left" w:pos="450"/>
              </w:tabs>
              <w:jc w:val="center"/>
              <w:rPr>
                <w:b/>
                <w:color w:val="7030A0"/>
              </w:rPr>
            </w:pPr>
            <w:r w:rsidRPr="00757EB1">
              <w:rPr>
                <w:b/>
                <w:color w:val="7030A0"/>
              </w:rPr>
              <w:t>X</w:t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right"/>
              <w:rPr>
                <w:b/>
              </w:rPr>
            </w:pPr>
            <w:r w:rsidRPr="008308E6">
              <w:rPr>
                <w:b/>
              </w:rPr>
              <w:t>5.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701</m:t>
                  </m:r>
                </m:e>
              </m:acc>
            </m:oMath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234BD1" w:rsidRDefault="008308E6" w:rsidP="00234BD1">
            <w:pPr>
              <w:tabs>
                <w:tab w:val="left" w:pos="450"/>
              </w:tabs>
              <w:jc w:val="right"/>
              <w:rPr>
                <w:rFonts w:cs="Times New Roman"/>
                <w:b/>
                <w:color w:val="000000"/>
                <w:sz w:val="22"/>
                <w:szCs w:val="24"/>
                <w:shd w:val="clear" w:color="auto" w:fill="FFFFFF"/>
              </w:rPr>
            </w:pPr>
            <w:r w:rsidRPr="00234BD1">
              <w:rPr>
                <w:rFonts w:cs="Times New Roman"/>
                <w:b/>
                <w:color w:val="000000"/>
                <w:sz w:val="22"/>
                <w:szCs w:val="24"/>
                <w:shd w:val="clear" w:color="auto" w:fill="FFFFFF"/>
              </w:rPr>
              <w:t>3.14159265358979323846264338…</w:t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right"/>
              <w:rPr>
                <w:b/>
              </w:rPr>
            </w:pPr>
            <w:r w:rsidRPr="008308E6">
              <w:rPr>
                <w:b/>
              </w:rPr>
              <w:t>0</w:t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right"/>
              <w:rPr>
                <w:b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-16</m:t>
                </m:r>
              </m:oMath>
            </m:oMathPara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8308E6" w:rsidRDefault="00D667D0" w:rsidP="008308E6">
            <w:pPr>
              <w:tabs>
                <w:tab w:val="left" w:pos="450"/>
              </w:tabs>
              <w:jc w:val="right"/>
              <w:rPr>
                <w:b/>
                <w:sz w:val="24"/>
                <w:szCs w:val="24"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  <w:tr w:rsidR="008308E6" w:rsidTr="00784293">
        <w:trPr>
          <w:trHeight w:val="720"/>
          <w:jc w:val="center"/>
        </w:trPr>
        <w:tc>
          <w:tcPr>
            <w:tcW w:w="3528" w:type="dxa"/>
            <w:vAlign w:val="center"/>
          </w:tcPr>
          <w:p w:rsidR="008308E6" w:rsidRPr="008308E6" w:rsidRDefault="00D667D0" w:rsidP="008308E6">
            <w:pPr>
              <w:tabs>
                <w:tab w:val="left" w:pos="450"/>
              </w:tabs>
              <w:jc w:val="right"/>
              <w:rPr>
                <w:b/>
              </w:rPr>
            </w:pPr>
            <m:oMathPara>
              <m:oMathParaPr>
                <m:jc m:val="righ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5</m:t>
                    </m:r>
                  </m:e>
                </m:rad>
              </m:oMath>
            </m:oMathPara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308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  <w:tc>
          <w:tcPr>
            <w:tcW w:w="1230" w:type="dxa"/>
            <w:vAlign w:val="center"/>
          </w:tcPr>
          <w:p w:rsidR="008308E6" w:rsidRPr="008308E6" w:rsidRDefault="008308E6" w:rsidP="008308E6">
            <w:pPr>
              <w:tabs>
                <w:tab w:val="left" w:pos="450"/>
              </w:tabs>
              <w:jc w:val="center"/>
              <w:rPr>
                <w:b/>
                <w:color w:val="0070C0"/>
              </w:rPr>
            </w:pPr>
            <w:r w:rsidRPr="008308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08E6">
              <w:rPr>
                <w:color w:val="0070C0"/>
              </w:rPr>
              <w:instrText xml:space="preserve"> FORMTEXT </w:instrText>
            </w:r>
            <w:r w:rsidRPr="008308E6">
              <w:rPr>
                <w:b/>
                <w:color w:val="0070C0"/>
              </w:rPr>
            </w:r>
            <w:r w:rsidRPr="008308E6">
              <w:rPr>
                <w:b/>
                <w:color w:val="0070C0"/>
              </w:rPr>
              <w:fldChar w:fldCharType="separate"/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noProof/>
                <w:color w:val="0070C0"/>
              </w:rPr>
              <w:t> </w:t>
            </w:r>
            <w:r w:rsidRPr="008308E6">
              <w:rPr>
                <w:b/>
                <w:color w:val="0070C0"/>
              </w:rPr>
              <w:fldChar w:fldCharType="end"/>
            </w:r>
          </w:p>
        </w:tc>
      </w:tr>
    </w:tbl>
    <w:p w:rsidR="008743DE" w:rsidRDefault="008743DE" w:rsidP="008743DE">
      <w:pPr>
        <w:tabs>
          <w:tab w:val="left" w:pos="450"/>
        </w:tabs>
      </w:pPr>
    </w:p>
    <w:p w:rsidR="008743DE" w:rsidRDefault="008743DE" w:rsidP="008743DE">
      <w:pPr>
        <w:tabs>
          <w:tab w:val="left" w:pos="450"/>
        </w:tabs>
        <w:rPr>
          <w:b/>
        </w:rPr>
      </w:pPr>
      <w:bookmarkStart w:id="0" w:name="_GoBack"/>
      <w:bookmarkEnd w:id="0"/>
    </w:p>
    <w:p w:rsidR="008308E6" w:rsidRDefault="00561C08" w:rsidP="008308E6">
      <w:pPr>
        <w:pStyle w:val="Heading1"/>
      </w:pPr>
      <w:r>
        <w:lastRenderedPageBreak/>
        <w:t xml:space="preserve">Part 2: </w:t>
      </w:r>
      <w:r w:rsidR="008308E6">
        <w:t xml:space="preserve">Find and Position Rational Numbers on the Number Line </w:t>
      </w:r>
    </w:p>
    <w:p w:rsidR="008308E6" w:rsidRDefault="001268D3" w:rsidP="008308E6">
      <w:pPr>
        <w:tabs>
          <w:tab w:val="left" w:pos="450"/>
        </w:tabs>
        <w:rPr>
          <w:b/>
        </w:rPr>
      </w:pPr>
      <w:r>
        <w:rPr>
          <w:b/>
        </w:rPr>
        <w:t xml:space="preserve">Answer the following questions to identify the letters on the number lines that </w:t>
      </w:r>
      <w:r w:rsidR="008308E6">
        <w:rPr>
          <w:b/>
        </w:rPr>
        <w:t>represent</w:t>
      </w:r>
      <w:r>
        <w:rPr>
          <w:b/>
        </w:rPr>
        <w:t xml:space="preserve"> the given numbers.</w:t>
      </w:r>
    </w:p>
    <w:p w:rsidR="001268D3" w:rsidRPr="001268D3" w:rsidRDefault="00561C08" w:rsidP="008308E6">
      <w:pPr>
        <w:tabs>
          <w:tab w:val="left" w:pos="450"/>
        </w:tabs>
        <w:spacing w:line="480" w:lineRule="auto"/>
        <w:rPr>
          <w:rFonts w:eastAsiaTheme="minorEastAsia"/>
        </w:rPr>
      </w:pPr>
      <w:r>
        <w:rPr>
          <w:rFonts w:eastAsiaTheme="minorEastAsia"/>
        </w:rPr>
        <w:t>2</w:t>
      </w:r>
      <w:r w:rsidR="008308E6">
        <w:rPr>
          <w:rFonts w:eastAsiaTheme="minorEastAsia"/>
        </w:rPr>
        <w:t>.)</w:t>
      </w:r>
      <w:r w:rsidR="001268D3">
        <w:rPr>
          <w:rFonts w:eastAsiaTheme="minorEastAsia"/>
        </w:rPr>
        <w:t xml:space="preserve"> On the number line below, which letter represents the graph </w:t>
      </w:r>
      <w:proofErr w:type="gramStart"/>
      <w:r w:rsidR="001268D3">
        <w:rPr>
          <w:rFonts w:eastAsiaTheme="minorEastAsia"/>
        </w:rPr>
        <w:t>of</w:t>
      </w:r>
      <w:r w:rsidR="008308E6">
        <w:rPr>
          <w:rFonts w:eastAsiaTheme="minorEastAsia"/>
        </w:rPr>
        <w:t xml:space="preserve"> </w:t>
      </w:r>
      <w:proofErr w:type="gramEnd"/>
      <m:oMath>
        <m:r>
          <w:rPr>
            <w:rFonts w:ascii="Cambria Math" w:hAnsi="Cambria Math"/>
          </w:rPr>
          <m:t>-0.6</m:t>
        </m:r>
      </m:oMath>
      <w:r w:rsidR="001268D3">
        <w:rPr>
          <w:rFonts w:eastAsiaTheme="minorEastAsia"/>
        </w:rPr>
        <w:t xml:space="preserve">? </w:t>
      </w:r>
      <w:r w:rsidR="001268D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68D3">
        <w:rPr>
          <w:color w:val="0070C0"/>
          <w:u w:val="single"/>
        </w:rPr>
        <w:instrText xml:space="preserve"> FORMTEXT </w:instrText>
      </w:r>
      <w:r w:rsidR="001268D3">
        <w:rPr>
          <w:b/>
          <w:color w:val="0070C0"/>
          <w:u w:val="single"/>
        </w:rPr>
      </w:r>
      <w:r w:rsidR="001268D3">
        <w:rPr>
          <w:b/>
          <w:color w:val="0070C0"/>
          <w:u w:val="single"/>
        </w:rPr>
        <w:fldChar w:fldCharType="separate"/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b/>
          <w:color w:val="0070C0"/>
          <w:u w:val="single"/>
        </w:rPr>
        <w:fldChar w:fldCharType="end"/>
      </w:r>
    </w:p>
    <w:p w:rsidR="00561C08" w:rsidRPr="001268D3" w:rsidRDefault="008308E6" w:rsidP="001268D3">
      <w:pPr>
        <w:tabs>
          <w:tab w:val="left" w:pos="450"/>
        </w:tabs>
        <w:spacing w:line="480" w:lineRule="auto"/>
        <w:rPr>
          <w:rFonts w:eastAsiaTheme="minorEastAsia"/>
        </w:rPr>
      </w:pPr>
      <w:r>
        <w:rPr>
          <w:noProof/>
        </w:rPr>
        <w:drawing>
          <wp:inline distT="0" distB="0" distL="0" distR="0">
            <wp:extent cx="5943600" cy="809625"/>
            <wp:effectExtent l="0" t="0" r="0" b="9525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C08" w:rsidRPr="00561C08" w:rsidRDefault="00561C08" w:rsidP="00561C08">
      <w:pPr>
        <w:tabs>
          <w:tab w:val="left" w:pos="450"/>
        </w:tabs>
        <w:spacing w:line="240" w:lineRule="auto"/>
        <w:rPr>
          <w:rFonts w:eastAsiaTheme="minorEastAsia"/>
        </w:rPr>
      </w:pPr>
    </w:p>
    <w:p w:rsidR="001268D3" w:rsidRPr="001268D3" w:rsidRDefault="00561C08" w:rsidP="008308E6">
      <w:pPr>
        <w:tabs>
          <w:tab w:val="left" w:pos="450"/>
        </w:tabs>
        <w:spacing w:line="480" w:lineRule="auto"/>
        <w:rPr>
          <w:rFonts w:eastAsiaTheme="minorEastAsia"/>
          <w:sz w:val="36"/>
          <w:szCs w:val="36"/>
        </w:rPr>
      </w:pPr>
      <w:r>
        <w:rPr>
          <w:rFonts w:eastAsiaTheme="minorEastAsia"/>
        </w:rPr>
        <w:t>3</w:t>
      </w:r>
      <w:r w:rsidR="008308E6">
        <w:rPr>
          <w:rFonts w:eastAsiaTheme="minorEastAsia"/>
        </w:rPr>
        <w:t>.)</w:t>
      </w:r>
      <w:r w:rsidR="001268D3">
        <w:rPr>
          <w:rFonts w:eastAsiaTheme="minorEastAsia"/>
        </w:rPr>
        <w:t xml:space="preserve"> On the number line below, which letter represents the graph </w:t>
      </w:r>
      <w:proofErr w:type="gramStart"/>
      <w:r w:rsidR="001268D3">
        <w:rPr>
          <w:rFonts w:eastAsiaTheme="minorEastAsia"/>
        </w:rPr>
        <w:t>of</w:t>
      </w:r>
      <w:proofErr w:type="gramEnd"/>
      <w:r w:rsidR="001268D3">
        <w:rPr>
          <w:rFonts w:eastAsiaTheme="minorEastAsia"/>
        </w:rPr>
        <w:t xml:space="preserve"> </w:t>
      </w:r>
      <w:r w:rsidR="008308E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</w:rPr>
              <m:t>43</m:t>
            </m:r>
          </m:num>
          <m:den>
            <m:r>
              <w:rPr>
                <w:rFonts w:ascii="Cambria Math" w:hAnsi="Cambria Math"/>
                <w:sz w:val="36"/>
              </w:rPr>
              <m:t>10</m:t>
            </m:r>
          </m:den>
        </m:f>
      </m:oMath>
      <w:r w:rsidR="001268D3">
        <w:rPr>
          <w:rFonts w:eastAsiaTheme="minorEastAsia"/>
          <w:sz w:val="36"/>
          <w:szCs w:val="36"/>
        </w:rPr>
        <w:t xml:space="preserve"> </w:t>
      </w:r>
      <w:r w:rsidR="001268D3">
        <w:rPr>
          <w:rFonts w:eastAsiaTheme="minorEastAsia"/>
        </w:rPr>
        <w:t xml:space="preserve">? </w:t>
      </w:r>
      <w:r w:rsidR="001268D3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68D3">
        <w:rPr>
          <w:color w:val="0070C0"/>
          <w:u w:val="single"/>
        </w:rPr>
        <w:instrText xml:space="preserve"> FORMTEXT </w:instrText>
      </w:r>
      <w:r w:rsidR="001268D3">
        <w:rPr>
          <w:b/>
          <w:color w:val="0070C0"/>
          <w:u w:val="single"/>
        </w:rPr>
      </w:r>
      <w:r w:rsidR="001268D3">
        <w:rPr>
          <w:b/>
          <w:color w:val="0070C0"/>
          <w:u w:val="single"/>
        </w:rPr>
        <w:fldChar w:fldCharType="separate"/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noProof/>
          <w:color w:val="0070C0"/>
          <w:u w:val="single"/>
        </w:rPr>
        <w:t> </w:t>
      </w:r>
      <w:r w:rsidR="001268D3">
        <w:rPr>
          <w:b/>
          <w:color w:val="0070C0"/>
          <w:u w:val="single"/>
        </w:rPr>
        <w:fldChar w:fldCharType="end"/>
      </w:r>
    </w:p>
    <w:p w:rsidR="008308E6" w:rsidRPr="001268D3" w:rsidRDefault="008308E6" w:rsidP="008308E6">
      <w:pPr>
        <w:tabs>
          <w:tab w:val="left" w:pos="450"/>
        </w:tabs>
        <w:spacing w:line="480" w:lineRule="auto"/>
        <w:rPr>
          <w:rFonts w:eastAsiaTheme="minorEastAsia"/>
          <w:sz w:val="36"/>
        </w:rPr>
      </w:pPr>
      <w:r>
        <w:rPr>
          <w:noProof/>
        </w:rPr>
        <w:drawing>
          <wp:inline distT="0" distB="0" distL="0" distR="0">
            <wp:extent cx="5943600" cy="1152525"/>
            <wp:effectExtent l="0" t="0" r="0" b="9525"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8308E6">
      <w:pPr>
        <w:pStyle w:val="ListParagraph"/>
        <w:tabs>
          <w:tab w:val="left" w:pos="450"/>
        </w:tabs>
        <w:spacing w:line="240" w:lineRule="auto"/>
        <w:rPr>
          <w:rFonts w:eastAsiaTheme="minorEastAsia"/>
        </w:rPr>
      </w:pPr>
    </w:p>
    <w:p w:rsidR="008308E6" w:rsidRPr="005F44BF" w:rsidRDefault="005F44BF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  <w:r w:rsidRPr="00EC4BB5">
        <w:t>4</w:t>
      </w:r>
      <w:r w:rsidR="008308E6" w:rsidRPr="00EC4BB5">
        <w:t xml:space="preserve">.) </w:t>
      </w:r>
      <w:r w:rsidR="001268D3" w:rsidRPr="00EC4BB5">
        <w:t xml:space="preserve">On the number line below, which letter represents the graph </w:t>
      </w:r>
      <w:proofErr w:type="gramStart"/>
      <w:r w:rsidR="001268D3" w:rsidRPr="00EC4BB5">
        <w:t>of</w:t>
      </w:r>
      <w:r w:rsidR="008308E6" w:rsidRPr="005F44BF">
        <w:rPr>
          <w:rFonts w:eastAsiaTheme="minorEastAsia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 w:val="32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32"/>
                <w:szCs w:val="24"/>
              </w:rPr>
              <m:t>2</m:t>
            </m:r>
          </m:den>
        </m:f>
      </m:oMath>
      <w:r w:rsidR="001268D3" w:rsidRPr="005F44BF">
        <w:rPr>
          <w:rFonts w:eastAsiaTheme="minorEastAsia" w:cs="Times New Roman"/>
          <w:sz w:val="24"/>
          <w:szCs w:val="24"/>
        </w:rPr>
        <w:t xml:space="preserve">? </w:t>
      </w:r>
      <w:r w:rsidR="001268D3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68D3"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="001268D3" w:rsidRPr="005F44BF">
        <w:rPr>
          <w:rFonts w:cs="Times New Roman"/>
          <w:b/>
          <w:color w:val="0070C0"/>
          <w:sz w:val="24"/>
          <w:szCs w:val="24"/>
          <w:u w:val="single"/>
        </w:rPr>
      </w:r>
      <w:r w:rsidR="001268D3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="001268D3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1268D3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1268D3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1268D3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1268D3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1268D3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5F44BF" w:rsidRDefault="008308E6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  <w:r w:rsidRPr="005F44BF">
        <w:rPr>
          <w:rFonts w:cs="Times New Roman"/>
          <w:noProof/>
          <w:sz w:val="24"/>
          <w:szCs w:val="24"/>
        </w:rPr>
        <w:drawing>
          <wp:inline distT="0" distB="0" distL="0" distR="0">
            <wp:extent cx="5943600" cy="971550"/>
            <wp:effectExtent l="0" t="0" r="0" b="0"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</w:p>
    <w:p w:rsidR="00EC4BB5" w:rsidRDefault="00EC4BB5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</w:p>
    <w:p w:rsidR="00EC4BB5" w:rsidRPr="005F44BF" w:rsidRDefault="00EC4BB5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</w:p>
    <w:p w:rsidR="005107FC" w:rsidRDefault="005F44BF" w:rsidP="008308E6">
      <w:pPr>
        <w:tabs>
          <w:tab w:val="left" w:pos="450"/>
        </w:tabs>
        <w:spacing w:line="480" w:lineRule="auto"/>
        <w:rPr>
          <w:rFonts w:cs="Times New Roman"/>
          <w:b/>
          <w:color w:val="0070C0"/>
          <w:sz w:val="24"/>
          <w:szCs w:val="24"/>
          <w:u w:val="single"/>
        </w:rPr>
      </w:pPr>
      <w:r>
        <w:rPr>
          <w:rFonts w:eastAsiaTheme="minorEastAsia" w:cs="Times New Roman"/>
          <w:szCs w:val="24"/>
        </w:rPr>
        <w:lastRenderedPageBreak/>
        <w:t xml:space="preserve">5.) On the number line below, which letter represents the graph of 3.2?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5F44BF" w:rsidRDefault="005107FC" w:rsidP="008308E6">
      <w:pPr>
        <w:tabs>
          <w:tab w:val="left" w:pos="450"/>
        </w:tabs>
        <w:spacing w:line="480" w:lineRule="auto"/>
        <w:rPr>
          <w:rFonts w:eastAsiaTheme="minorEastAsia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5943600" cy="855980"/>
            <wp:effectExtent l="0" t="0" r="0" b="127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numberline_neg5to5_question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BB5" w:rsidRDefault="00EC4BB5" w:rsidP="005107FC">
      <w:pPr>
        <w:tabs>
          <w:tab w:val="left" w:pos="450"/>
        </w:tabs>
        <w:spacing w:line="480" w:lineRule="auto"/>
      </w:pPr>
    </w:p>
    <w:p w:rsidR="008308E6" w:rsidRPr="005F44BF" w:rsidRDefault="005F44BF" w:rsidP="008308E6">
      <w:pPr>
        <w:tabs>
          <w:tab w:val="left" w:pos="450"/>
        </w:tabs>
        <w:rPr>
          <w:rFonts w:eastAsiaTheme="minorEastAsia" w:cs="Times New Roman"/>
          <w:noProof/>
          <w:sz w:val="24"/>
          <w:szCs w:val="24"/>
        </w:rPr>
      </w:pPr>
      <w:r w:rsidRPr="00EC4BB5">
        <w:t xml:space="preserve">6.) On the number line below, which letter represents the graph </w:t>
      </w:r>
      <w:proofErr w:type="gramStart"/>
      <w:r w:rsidRPr="00EC4BB5">
        <w:t>of</w:t>
      </w:r>
      <w:r>
        <w:rPr>
          <w:rFonts w:eastAsiaTheme="minorEastAsia" w:cs="Times New Roman"/>
          <w:sz w:val="24"/>
          <w:szCs w:val="24"/>
        </w:rPr>
        <w:t xml:space="preserve"> </w:t>
      </w:r>
      <w:proofErr w:type="gramEnd"/>
      <m:oMath>
        <m:r>
          <w:rPr>
            <w:rFonts w:ascii="Cambria Math" w:hAnsi="Cambria Math" w:cs="Times New Roman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Cs w:val="24"/>
              </w:rPr>
              <m:t>10</m:t>
            </m:r>
          </m:den>
        </m:f>
      </m:oMath>
      <w:r>
        <w:rPr>
          <w:rFonts w:eastAsiaTheme="minorEastAsia" w:cs="Times New Roman"/>
          <w:szCs w:val="24"/>
        </w:rP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5107FC" w:rsidRDefault="008308E6" w:rsidP="008308E6">
      <w:pPr>
        <w:tabs>
          <w:tab w:val="left" w:pos="450"/>
        </w:tabs>
        <w:rPr>
          <w:rFonts w:eastAsiaTheme="minorEastAsia" w:cs="Times New Roman"/>
          <w:sz w:val="24"/>
          <w:szCs w:val="24"/>
          <w:vertAlign w:val="subscript"/>
        </w:rPr>
      </w:pPr>
      <w:r w:rsidRPr="005F44BF">
        <w:rPr>
          <w:rFonts w:cs="Times New Roman"/>
          <w:noProof/>
          <w:sz w:val="24"/>
          <w:szCs w:val="24"/>
        </w:rPr>
        <w:drawing>
          <wp:inline distT="0" distB="0" distL="0" distR="0">
            <wp:extent cx="5943600" cy="847725"/>
            <wp:effectExtent l="0" t="0" r="0" b="9525"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8308E6">
      <w:pPr>
        <w:tabs>
          <w:tab w:val="left" w:pos="450"/>
        </w:tabs>
        <w:rPr>
          <w:rFonts w:eastAsiaTheme="minorEastAsia" w:cs="Times New Roman"/>
          <w:sz w:val="24"/>
          <w:szCs w:val="24"/>
        </w:rPr>
      </w:pPr>
    </w:p>
    <w:p w:rsidR="00EC4BB5" w:rsidRPr="00EC4BB5" w:rsidRDefault="00EC4BB5" w:rsidP="00EC4BB5"/>
    <w:p w:rsidR="008308E6" w:rsidRPr="005107FC" w:rsidRDefault="00EC4BB5" w:rsidP="00EC4BB5">
      <w:r w:rsidRPr="00EC4BB5">
        <w:t>7</w:t>
      </w:r>
      <w:r w:rsidR="005107FC">
        <w:t xml:space="preserve">.) On the number line below, which letter represents the graph of –16? </w:t>
      </w:r>
      <w:r w:rsidR="005107FC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07FC"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="005107FC" w:rsidRPr="005F44BF">
        <w:rPr>
          <w:rFonts w:cs="Times New Roman"/>
          <w:b/>
          <w:color w:val="0070C0"/>
          <w:sz w:val="24"/>
          <w:szCs w:val="24"/>
          <w:u w:val="single"/>
        </w:rPr>
      </w:r>
      <w:r w:rsidR="005107FC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="005107FC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5107FC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5107FC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5107FC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5107FC"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="005107FC"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828675"/>
            <wp:effectExtent l="0" t="0" r="0" b="9525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308E6" w:rsidRPr="00EC4BB5" w:rsidRDefault="005107FC" w:rsidP="005107FC">
      <w:r>
        <w:t xml:space="preserve">8.) On the number line below, which letter represents the graph of 13?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828675"/>
            <wp:effectExtent l="0" t="0" r="0" b="9525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47586" w:rsidRDefault="00847586" w:rsidP="00EC4BB5"/>
    <w:p w:rsidR="00847586" w:rsidRDefault="00847586" w:rsidP="00EC4BB5"/>
    <w:p w:rsidR="00847586" w:rsidRDefault="00847586" w:rsidP="00EC4BB5"/>
    <w:p w:rsidR="008308E6" w:rsidRPr="00847586" w:rsidRDefault="00847586" w:rsidP="00EC4BB5">
      <w:r>
        <w:lastRenderedPageBreak/>
        <w:t xml:space="preserve">9.) On the number line below, which letter represents the graph of </w:t>
      </w:r>
      <w:proofErr w:type="gramStart"/>
      <w:r>
        <w:t>–1</w:t>
      </w:r>
      <w:proofErr w:type="gramEnd"/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847725"/>
            <wp:effectExtent l="0" t="0" r="0" b="9525"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Pr="00EC4BB5" w:rsidRDefault="008308E6" w:rsidP="00EC4BB5"/>
    <w:p w:rsidR="008308E6" w:rsidRPr="00EC4BB5" w:rsidRDefault="00847586" w:rsidP="00EC4BB5">
      <w:r>
        <w:t xml:space="preserve">10.) On the number line below, which letter represents the graph </w:t>
      </w:r>
      <w:proofErr w:type="gramStart"/>
      <w:r>
        <w:t xml:space="preserve">of </w:t>
      </w:r>
      <m:oMath>
        <m:r>
          <w:rPr>
            <w:rFonts w:ascii="Cambria Math" w:hAnsi="Cambria Math"/>
          </w:rPr>
          <m:t>1</m:t>
        </m:r>
        <w:proofErr w:type="gramEnd"/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</w:t>
      </w:r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1047750"/>
            <wp:effectExtent l="0" t="0" r="0" b="0"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308E6" w:rsidRPr="00EC4BB5" w:rsidRDefault="00847586" w:rsidP="00EC4BB5">
      <w:r>
        <w:t xml:space="preserve">11.) On the number line below, which letter represents the graph </w:t>
      </w:r>
      <w:proofErr w:type="gramStart"/>
      <w:r>
        <w:t xml:space="preserve">of </w:t>
      </w:r>
      <m:oMath>
        <m:r>
          <w:rPr>
            <w:rFonts w:ascii="Cambria Math" w:hAnsi="Cambria Math"/>
          </w:rPr>
          <m:t>-</m:t>
        </m:r>
        <w:proofErr w:type="gramEnd"/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</w:t>
      </w:r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828675"/>
            <wp:effectExtent l="0" t="0" r="0" b="9525"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47586" w:rsidRDefault="00847586" w:rsidP="00EC4BB5">
      <w:r>
        <w:t xml:space="preserve">12.) On the number line below, which letter represents the graph </w:t>
      </w:r>
      <w:proofErr w:type="gramStart"/>
      <w:r>
        <w:t xml:space="preserve">of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828675"/>
            <wp:effectExtent l="0" t="0" r="0" b="9525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47586" w:rsidRDefault="00847586" w:rsidP="00EC4BB5"/>
    <w:p w:rsidR="00847586" w:rsidRDefault="00847586" w:rsidP="00EC4BB5"/>
    <w:p w:rsidR="00847586" w:rsidRDefault="00847586" w:rsidP="00EC4BB5"/>
    <w:p w:rsidR="00847586" w:rsidRDefault="00847586" w:rsidP="00EC4BB5"/>
    <w:p w:rsidR="00847586" w:rsidRPr="00EC4BB5" w:rsidRDefault="00847586" w:rsidP="00EC4BB5">
      <w:r>
        <w:lastRenderedPageBreak/>
        <w:t xml:space="preserve">13.) On the number line below, which letter represents the graph </w:t>
      </w:r>
      <w:proofErr w:type="gramStart"/>
      <w:r>
        <w:t xml:space="preserve">of </w:t>
      </w:r>
      <w:proofErr w:type="gramEnd"/>
      <m:oMath>
        <m:r>
          <w:rPr>
            <w:rFonts w:ascii="Cambria Math" w:hAnsi="Cambria Math"/>
          </w:rPr>
          <m:t>-8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53125" cy="838200"/>
            <wp:effectExtent l="0" t="0" r="9525" b="0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47586" w:rsidP="008308E6">
      <w:r>
        <w:softHyphen/>
      </w:r>
      <w:r>
        <w:softHyphen/>
      </w:r>
    </w:p>
    <w:p w:rsidR="008308E6" w:rsidRDefault="00B31DBE" w:rsidP="00EC4BB5">
      <w:pPr>
        <w:pStyle w:val="Heading1"/>
      </w:pPr>
      <w:r>
        <w:t xml:space="preserve">Part 3: </w:t>
      </w:r>
      <w:r w:rsidR="008308E6">
        <w:t>Find the Absolute Value and Opposite of Rational Numbers.</w:t>
      </w:r>
    </w:p>
    <w:p w:rsidR="008308E6" w:rsidRPr="00B31DBE" w:rsidRDefault="00B31DBE" w:rsidP="00EC4BB5">
      <w:pPr>
        <w:rPr>
          <w:rStyle w:val="Strong"/>
        </w:rPr>
      </w:pPr>
      <w:r w:rsidRPr="00B31DBE">
        <w:rPr>
          <w:rStyle w:val="Strong"/>
        </w:rPr>
        <w:t xml:space="preserve">Identify the </w:t>
      </w:r>
      <w:r w:rsidR="008308E6" w:rsidRPr="00B31DBE">
        <w:rPr>
          <w:rStyle w:val="Strong"/>
        </w:rPr>
        <w:t>diagram</w:t>
      </w:r>
      <w:r w:rsidRPr="00B31DBE">
        <w:rPr>
          <w:rStyle w:val="Strong"/>
        </w:rPr>
        <w:t xml:space="preserve"> that</w:t>
      </w:r>
      <w:r w:rsidR="008308E6" w:rsidRPr="00B31DBE">
        <w:rPr>
          <w:rStyle w:val="Strong"/>
        </w:rPr>
        <w:t xml:space="preserve"> represents the correct way to find the abs</w:t>
      </w:r>
      <w:r w:rsidRPr="00B31DBE">
        <w:rPr>
          <w:rStyle w:val="Strong"/>
        </w:rPr>
        <w:t>olute value of the given number.</w:t>
      </w:r>
    </w:p>
    <w:p w:rsidR="008308E6" w:rsidRDefault="008308E6" w:rsidP="00EC4BB5"/>
    <w:p w:rsidR="00B31DBE" w:rsidRPr="00EC4BB5" w:rsidRDefault="00B31DBE" w:rsidP="00B31DBE">
      <w:r>
        <w:t xml:space="preserve">14.) </w:t>
      </w:r>
      <w:r w:rsidRPr="00EC4BB5">
        <w:t>Which diagram represents the correct way to find the ab</w:t>
      </w:r>
      <w:r>
        <w:t xml:space="preserve">solute value of </w:t>
      </w:r>
      <w:proofErr w:type="gramStart"/>
      <w:r>
        <w:t>–5</w:t>
      </w:r>
      <w:proofErr w:type="gramEnd"/>
      <w:r w:rsidRPr="00EC4BB5">
        <w:t>?</w:t>
      </w:r>
      <w:r>
        <w:t xml:space="preserve">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B31DBE" w:rsidP="00EC4BB5">
      <w:r>
        <w:t>Number line A:</w:t>
      </w:r>
      <w:r w:rsidR="008308E6" w:rsidRPr="00EC4BB5">
        <w:t xml:space="preserve">               </w:t>
      </w:r>
      <w:r w:rsidR="008308E6" w:rsidRPr="00EC4BB5">
        <w:rPr>
          <w:noProof/>
        </w:rPr>
        <w:drawing>
          <wp:inline distT="0" distB="0" distL="0" distR="0">
            <wp:extent cx="5943600" cy="1038225"/>
            <wp:effectExtent l="0" t="0" r="0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08E6" w:rsidRPr="00EC4BB5">
        <w:t xml:space="preserve">                                                                 </w:t>
      </w:r>
    </w:p>
    <w:p w:rsidR="00B31DBE" w:rsidRDefault="00B31DBE" w:rsidP="00EC4BB5"/>
    <w:p w:rsidR="008308E6" w:rsidRPr="00EC4BB5" w:rsidRDefault="00B31DBE" w:rsidP="00EC4BB5">
      <w:r>
        <w:t xml:space="preserve">Number line B: </w:t>
      </w:r>
      <w:r w:rsidR="008308E6" w:rsidRPr="00EC4BB5">
        <w:rPr>
          <w:noProof/>
        </w:rPr>
        <w:drawing>
          <wp:inline distT="0" distB="0" distL="0" distR="0">
            <wp:extent cx="5943600" cy="1038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B31DBE" w:rsidRDefault="00B31DBE" w:rsidP="00EC4BB5"/>
    <w:p w:rsidR="00B31DBE" w:rsidRDefault="00B31DBE" w:rsidP="00EC4BB5"/>
    <w:p w:rsidR="00B31DBE" w:rsidRDefault="00B31DBE" w:rsidP="00EC4BB5"/>
    <w:p w:rsidR="00B31DBE" w:rsidRPr="00EC4BB5" w:rsidRDefault="00B31DBE" w:rsidP="00B31DBE">
      <w:r>
        <w:lastRenderedPageBreak/>
        <w:t xml:space="preserve">15.) </w:t>
      </w:r>
      <w:r w:rsidRPr="00EC4BB5">
        <w:t>Which diagram represents the correct way to find the ab</w:t>
      </w:r>
      <w:r>
        <w:t xml:space="preserve">solute value </w:t>
      </w:r>
      <w:proofErr w:type="gramStart"/>
      <w:r>
        <w:t xml:space="preserve">of </w:t>
      </w:r>
      <w:proofErr w:type="gramEnd"/>
      <m:oMath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EC4BB5">
        <w:t>?</w:t>
      </w:r>
      <w:r>
        <w:t xml:space="preserve">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Pr="00EC4BB5" w:rsidRDefault="00B31DBE" w:rsidP="00EC4BB5">
      <w:r>
        <w:t xml:space="preserve">Number line A: </w:t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1095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308E6" w:rsidRPr="00EC4BB5" w:rsidRDefault="00B31DBE" w:rsidP="00EC4BB5">
      <w:r>
        <w:t>Number line B:</w:t>
      </w:r>
      <w:r w:rsidR="008308E6" w:rsidRPr="00EC4BB5">
        <w:rPr>
          <w:noProof/>
        </w:rPr>
        <w:drawing>
          <wp:inline distT="0" distB="0" distL="0" distR="0">
            <wp:extent cx="5943600" cy="1095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B31DBE" w:rsidRPr="00EC4BB5" w:rsidRDefault="00B31DBE" w:rsidP="00B31DBE">
      <w:r>
        <w:t xml:space="preserve">16.) </w:t>
      </w:r>
      <w:r w:rsidRPr="00EC4BB5">
        <w:t>Which diagram represents the correct way to find the ab</w:t>
      </w:r>
      <w:r>
        <w:t>solute value of 10</w:t>
      </w:r>
      <w:r w:rsidRPr="00EC4BB5">
        <w:t>?</w:t>
      </w:r>
      <w:r>
        <w:t xml:space="preserve">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B31DBE" w:rsidRPr="00EC4BB5" w:rsidRDefault="00B31DBE" w:rsidP="00B31DBE">
      <w:r>
        <w:t>Number line A:</w:t>
      </w:r>
    </w:p>
    <w:p w:rsidR="008308E6" w:rsidRPr="00EC4BB5" w:rsidRDefault="008308E6" w:rsidP="00EC4BB5">
      <w:r w:rsidRPr="00EC4BB5">
        <w:rPr>
          <w:noProof/>
        </w:rPr>
        <w:drawing>
          <wp:inline distT="0" distB="0" distL="0" distR="0">
            <wp:extent cx="5943600" cy="1095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E6" w:rsidRDefault="008308E6" w:rsidP="00EC4BB5"/>
    <w:p w:rsidR="008308E6" w:rsidRPr="00EC4BB5" w:rsidRDefault="00B31DBE" w:rsidP="00EC4BB5">
      <w:r>
        <w:t>Number line B:</w:t>
      </w:r>
      <w:r w:rsidR="008308E6" w:rsidRPr="00EC4BB5">
        <w:rPr>
          <w:noProof/>
        </w:rPr>
        <w:drawing>
          <wp:inline distT="0" distB="0" distL="0" distR="0">
            <wp:extent cx="5943600" cy="1095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DBE" w:rsidRDefault="00B31DBE" w:rsidP="00B31DBE">
      <w:pPr>
        <w:pStyle w:val="Heading1"/>
      </w:pPr>
      <w:r>
        <w:lastRenderedPageBreak/>
        <w:t>Part 4: Find the Opposite</w:t>
      </w:r>
    </w:p>
    <w:p w:rsidR="00B31DBE" w:rsidRPr="00B31DBE" w:rsidRDefault="00B31DBE" w:rsidP="00EC4BB5">
      <w:pPr>
        <w:rPr>
          <w:rStyle w:val="Strong"/>
        </w:rPr>
      </w:pPr>
      <w:r w:rsidRPr="00B31DBE">
        <w:rPr>
          <w:rStyle w:val="Strong"/>
        </w:rPr>
        <w:t>Find the opposite of the given number.</w:t>
      </w:r>
    </w:p>
    <w:p w:rsidR="00B31DBE" w:rsidRDefault="00B31DBE" w:rsidP="00EC4BB5"/>
    <w:p w:rsidR="008308E6" w:rsidRPr="00EC4BB5" w:rsidRDefault="00B31DBE" w:rsidP="00EC4BB5">
      <w:r>
        <w:t xml:space="preserve">17.) </w:t>
      </w:r>
      <w:r w:rsidR="008308E6" w:rsidRPr="00EC4BB5">
        <w:t>What is t</w:t>
      </w:r>
      <w:r>
        <w:t xml:space="preserve">he opposite of </w:t>
      </w:r>
      <w:r w:rsidR="008308E6" w:rsidRPr="00EC4BB5">
        <w:t>8.5</w:t>
      </w:r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p w:rsidR="008308E6" w:rsidRDefault="008308E6" w:rsidP="00EC4BB5"/>
    <w:p w:rsidR="003A4430" w:rsidRPr="00EC4BB5" w:rsidRDefault="00B31DBE" w:rsidP="00EC4BB5">
      <w:r>
        <w:t xml:space="preserve">18.) </w:t>
      </w:r>
      <w:r w:rsidRPr="00EC4BB5">
        <w:t>What is t</w:t>
      </w:r>
      <w:r>
        <w:t xml:space="preserve">he opposite of </w:t>
      </w:r>
      <w:r w:rsidR="00647A5F">
        <w:t>–</w:t>
      </w:r>
      <w:r w:rsidR="00892040">
        <w:softHyphen/>
      </w:r>
      <w:r w:rsidR="00647A5F">
        <w:t>6</w:t>
      </w:r>
      <w:r>
        <w:t xml:space="preserve">? 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F44BF">
        <w:rPr>
          <w:rFonts w:cs="Times New Roman"/>
          <w:color w:val="0070C0"/>
          <w:sz w:val="24"/>
          <w:szCs w:val="24"/>
          <w:u w:val="single"/>
        </w:rPr>
        <w:instrText xml:space="preserve"> FORMTEXT </w:instrText>
      </w:r>
      <w:r w:rsidRPr="005F44BF">
        <w:rPr>
          <w:rFonts w:cs="Times New Roman"/>
          <w:b/>
          <w:color w:val="0070C0"/>
          <w:sz w:val="24"/>
          <w:szCs w:val="24"/>
          <w:u w:val="single"/>
        </w:rPr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separate"/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noProof/>
          <w:color w:val="0070C0"/>
          <w:sz w:val="24"/>
          <w:szCs w:val="24"/>
          <w:u w:val="single"/>
        </w:rPr>
        <w:t> </w:t>
      </w:r>
      <w:r w:rsidRPr="005F44BF">
        <w:rPr>
          <w:rFonts w:cs="Times New Roman"/>
          <w:b/>
          <w:color w:val="0070C0"/>
          <w:sz w:val="24"/>
          <w:szCs w:val="24"/>
          <w:u w:val="single"/>
        </w:rPr>
        <w:fldChar w:fldCharType="end"/>
      </w:r>
    </w:p>
    <w:sectPr w:rsidR="003A4430" w:rsidRPr="00EC4BB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15" w:rsidRDefault="009A4D15" w:rsidP="009A4D15">
      <w:pPr>
        <w:spacing w:after="0" w:line="240" w:lineRule="auto"/>
      </w:pPr>
      <w:r>
        <w:separator/>
      </w:r>
    </w:p>
  </w:endnote>
  <w:end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15" w:rsidRDefault="009A4D15" w:rsidP="009A4D15">
      <w:pPr>
        <w:spacing w:after="0" w:line="240" w:lineRule="auto"/>
      </w:pPr>
      <w:r>
        <w:separator/>
      </w:r>
    </w:p>
  </w:footnote>
  <w:footnote w:type="continuationSeparator" w:id="0">
    <w:p w:rsidR="009A4D15" w:rsidRDefault="009A4D15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.75pt;height:.75pt" o:bullet="t">
        <v:imagedata r:id="rId1" o:title="clip_image001"/>
      </v:shape>
    </w:pict>
  </w:numPicBullet>
  <w:abstractNum w:abstractNumId="0" w15:restartNumberingAfterBreak="0">
    <w:nsid w:val="02517CC1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563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3158A"/>
    <w:multiLevelType w:val="hybridMultilevel"/>
    <w:tmpl w:val="2BA815F6"/>
    <w:lvl w:ilvl="0" w:tplc="BDC23A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CC3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AC1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4E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4D59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BE29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F609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A72A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BE6A3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4555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1AD4BAC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C7A5E"/>
    <w:multiLevelType w:val="hybridMultilevel"/>
    <w:tmpl w:val="70FE3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C1B37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64F0D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53A7C"/>
    <w:multiLevelType w:val="hybridMultilevel"/>
    <w:tmpl w:val="BFAEE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8820B4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77D1"/>
    <w:multiLevelType w:val="hybridMultilevel"/>
    <w:tmpl w:val="A6B62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268D3"/>
    <w:rsid w:val="001C26EC"/>
    <w:rsid w:val="001E2489"/>
    <w:rsid w:val="0022531D"/>
    <w:rsid w:val="00226B78"/>
    <w:rsid w:val="00234BD1"/>
    <w:rsid w:val="002C2B59"/>
    <w:rsid w:val="00302B95"/>
    <w:rsid w:val="003157FD"/>
    <w:rsid w:val="003A4430"/>
    <w:rsid w:val="003A68DB"/>
    <w:rsid w:val="004261E0"/>
    <w:rsid w:val="00444F34"/>
    <w:rsid w:val="004A5899"/>
    <w:rsid w:val="004B47DD"/>
    <w:rsid w:val="005033C6"/>
    <w:rsid w:val="005107FC"/>
    <w:rsid w:val="00525A3A"/>
    <w:rsid w:val="00561C08"/>
    <w:rsid w:val="005F44BF"/>
    <w:rsid w:val="0063711B"/>
    <w:rsid w:val="00644BDA"/>
    <w:rsid w:val="00647A5F"/>
    <w:rsid w:val="006E2340"/>
    <w:rsid w:val="00757EB1"/>
    <w:rsid w:val="00784293"/>
    <w:rsid w:val="007A1BE9"/>
    <w:rsid w:val="007E47A9"/>
    <w:rsid w:val="008308E6"/>
    <w:rsid w:val="00847586"/>
    <w:rsid w:val="008743DE"/>
    <w:rsid w:val="00880846"/>
    <w:rsid w:val="00892040"/>
    <w:rsid w:val="008A5BB1"/>
    <w:rsid w:val="009939AB"/>
    <w:rsid w:val="009A4D15"/>
    <w:rsid w:val="009D5192"/>
    <w:rsid w:val="00A27B1D"/>
    <w:rsid w:val="00A7700C"/>
    <w:rsid w:val="00AB3F6B"/>
    <w:rsid w:val="00AD5495"/>
    <w:rsid w:val="00AF7E0D"/>
    <w:rsid w:val="00B17D56"/>
    <w:rsid w:val="00B31DBE"/>
    <w:rsid w:val="00B83431"/>
    <w:rsid w:val="00BB60CD"/>
    <w:rsid w:val="00BE5B3C"/>
    <w:rsid w:val="00BF06C8"/>
    <w:rsid w:val="00CB7383"/>
    <w:rsid w:val="00CF4174"/>
    <w:rsid w:val="00D376DE"/>
    <w:rsid w:val="00D654CF"/>
    <w:rsid w:val="00D667D0"/>
    <w:rsid w:val="00D73322"/>
    <w:rsid w:val="00EC4BB5"/>
    <w:rsid w:val="00F650B5"/>
    <w:rsid w:val="00FB7F8F"/>
    <w:rsid w:val="00FD4D00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CDA8182"/>
  <w15:docId w15:val="{D885D5AB-3BAB-45D4-8D92-4990A99D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5F44BF"/>
    <w:pPr>
      <w:spacing w:after="120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EC4BB5"/>
    <w:rPr>
      <w:rFonts w:ascii="Times New Roman" w:hAnsi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157FD"/>
    <w:rPr>
      <w:rFonts w:ascii="Times New Roman" w:eastAsiaTheme="minorEastAsia" w:hAnsi="Times New Roman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3157FD"/>
    <w:pPr>
      <w:spacing w:before="120" w:line="240" w:lineRule="auto"/>
    </w:pPr>
    <w:rPr>
      <w:rFonts w:eastAsiaTheme="minorEastAsia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8743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7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D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44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14</cp:revision>
  <dcterms:created xsi:type="dcterms:W3CDTF">2018-03-29T19:50:00Z</dcterms:created>
  <dcterms:modified xsi:type="dcterms:W3CDTF">2018-05-17T21:17:00Z</dcterms:modified>
</cp:coreProperties>
</file>