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438B" w14:textId="77777777" w:rsidR="00D10BE5" w:rsidRDefault="00D10BE5" w:rsidP="00D10BE5">
      <w:pPr>
        <w:rPr>
          <w:b/>
        </w:rPr>
        <w:sectPr w:rsidR="00D10BE5" w:rsidSect="000B3DD2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79C3015C" w14:textId="77777777" w:rsidR="005033C6" w:rsidRDefault="00BB60CD" w:rsidP="000B3DD2">
      <w:pPr>
        <w:spacing w:after="0" w:line="240" w:lineRule="auto"/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49182CC5" w14:textId="77777777"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3F7A4F44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523FCB67" w14:textId="77777777" w:rsidR="005033C6" w:rsidRDefault="00BB60CD" w:rsidP="00D10BE5">
      <w:pPr>
        <w:rPr>
          <w:color w:val="0070C0"/>
          <w:u w:val="single"/>
        </w:rPr>
        <w:sectPr w:rsidR="005033C6" w:rsidSect="000B3DD2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746B173D" w14:textId="77777777"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377CFA" w14:textId="501BF5C1" w:rsidR="00FE2C4B" w:rsidRDefault="00226CCB" w:rsidP="000C2750">
      <w:pPr>
        <w:pStyle w:val="Title"/>
      </w:pPr>
      <w:r>
        <w:t>1.04 Credible Sources of Information</w:t>
      </w:r>
      <w:r w:rsidR="003922AE">
        <w:t xml:space="preserve"> (</w:t>
      </w:r>
      <w:r>
        <w:t>4</w:t>
      </w:r>
      <w:r w:rsidR="00106668">
        <w:t>8</w:t>
      </w:r>
      <w:r w:rsidR="003922AE">
        <w:t xml:space="preserve"> points)</w:t>
      </w:r>
    </w:p>
    <w:p w14:paraId="734A9102" w14:textId="777421B9" w:rsidR="00AD62F3" w:rsidRPr="00AD62F3" w:rsidRDefault="00AD62F3" w:rsidP="00AD62F3">
      <w:pPr>
        <w:pStyle w:val="Heading2"/>
        <w:rPr>
          <w:rStyle w:val="Strong"/>
          <w:b/>
          <w:bCs/>
        </w:rPr>
      </w:pPr>
      <w:r w:rsidRPr="00AD62F3">
        <w:rPr>
          <w:rStyle w:val="Strong"/>
          <w:b/>
          <w:bCs/>
        </w:rPr>
        <w:t>Part A</w:t>
      </w:r>
      <w:r w:rsidR="00487E1F">
        <w:rPr>
          <w:rStyle w:val="Strong"/>
          <w:b/>
          <w:bCs/>
        </w:rPr>
        <w:t xml:space="preserve">: </w:t>
      </w:r>
    </w:p>
    <w:p w14:paraId="34C25D2F" w14:textId="1AC7851E" w:rsidR="003A4430" w:rsidRPr="003A4430" w:rsidRDefault="00226CCB" w:rsidP="003A4430">
      <w:pPr>
        <w:rPr>
          <w:rStyle w:val="Strong"/>
        </w:rPr>
      </w:pPr>
      <w:r>
        <w:rPr>
          <w:rStyle w:val="Strong"/>
        </w:rPr>
        <w:t>Use the information in the lesson to answer the following questions</w:t>
      </w:r>
      <w:r w:rsidR="003A4430">
        <w:rPr>
          <w:rStyle w:val="Strong"/>
        </w:rPr>
        <w:t>.</w:t>
      </w:r>
    </w:p>
    <w:p w14:paraId="1F7DB02A" w14:textId="77777777" w:rsidR="00226CCB" w:rsidRDefault="00C51D7D" w:rsidP="00226CCB">
      <w:pPr>
        <w:pStyle w:val="ListParagraph"/>
        <w:numPr>
          <w:ilvl w:val="0"/>
          <w:numId w:val="4"/>
        </w:numPr>
        <w:contextualSpacing w:val="0"/>
      </w:pPr>
      <w:r w:rsidRPr="00C51D7D">
        <w:t xml:space="preserve">What clue in a website’s address (called a URL) can help you determine whether its information is credible?  </w:t>
      </w:r>
      <w:r w:rsidR="00226CCB">
        <w:br/>
      </w:r>
      <w:r w:rsidR="00226CCB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6CCB" w:rsidRPr="00A14173">
        <w:rPr>
          <w:color w:val="0070C0"/>
          <w:u w:val="single"/>
        </w:rPr>
        <w:instrText xml:space="preserve"> FORMTEXT </w:instrText>
      </w:r>
      <w:r w:rsidR="00226CCB" w:rsidRPr="00A14173">
        <w:rPr>
          <w:color w:val="0070C0"/>
          <w:u w:val="single"/>
        </w:rPr>
      </w:r>
      <w:r w:rsidR="00226CCB" w:rsidRPr="00A14173">
        <w:rPr>
          <w:color w:val="0070C0"/>
          <w:u w:val="single"/>
        </w:rPr>
        <w:fldChar w:fldCharType="separate"/>
      </w:r>
      <w:r w:rsidR="00226CCB" w:rsidRPr="00A14173">
        <w:rPr>
          <w:noProof/>
          <w:color w:val="0070C0"/>
          <w:u w:val="single"/>
        </w:rPr>
        <w:t> </w:t>
      </w:r>
      <w:r w:rsidR="00226CCB" w:rsidRPr="00A14173">
        <w:rPr>
          <w:noProof/>
          <w:color w:val="0070C0"/>
          <w:u w:val="single"/>
        </w:rPr>
        <w:t> </w:t>
      </w:r>
      <w:r w:rsidR="00226CCB" w:rsidRPr="00A14173">
        <w:rPr>
          <w:noProof/>
          <w:color w:val="0070C0"/>
          <w:u w:val="single"/>
        </w:rPr>
        <w:t> </w:t>
      </w:r>
      <w:r w:rsidR="00226CCB" w:rsidRPr="00A14173">
        <w:rPr>
          <w:noProof/>
          <w:color w:val="0070C0"/>
          <w:u w:val="single"/>
        </w:rPr>
        <w:t> </w:t>
      </w:r>
      <w:r w:rsidR="00226CCB" w:rsidRPr="00A14173">
        <w:rPr>
          <w:noProof/>
          <w:color w:val="0070C0"/>
          <w:u w:val="single"/>
        </w:rPr>
        <w:t> </w:t>
      </w:r>
      <w:r w:rsidR="00226CCB" w:rsidRPr="00A14173">
        <w:rPr>
          <w:color w:val="0070C0"/>
          <w:u w:val="single"/>
        </w:rPr>
        <w:fldChar w:fldCharType="end"/>
      </w:r>
    </w:p>
    <w:p w14:paraId="33DBF7CD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 xml:space="preserve">What are resources you can access from home for credible health information?  Name </w:t>
      </w:r>
      <w:r w:rsidR="00871EB5">
        <w:t>three</w:t>
      </w:r>
      <w:r w:rsidRPr="00226CCB">
        <w:t>.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8BE4453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 xml:space="preserve">Name </w:t>
      </w:r>
      <w:r w:rsidR="00871EB5">
        <w:t>three</w:t>
      </w:r>
      <w:r w:rsidRPr="00226CCB">
        <w:t xml:space="preserve"> resources available to you at school for reliable health and safety information.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64FD741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>Why are advertisements and commercial websites not the most reliable for health information?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001ADCE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 xml:space="preserve">Name </w:t>
      </w:r>
      <w:r w:rsidR="00871EB5">
        <w:t>three</w:t>
      </w:r>
      <w:r w:rsidRPr="00226CCB">
        <w:t xml:space="preserve"> places you could go in your community for health information or health services.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6B75A5D4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>What are “hotlines” and why might a teenager need to use one?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B67A8BC" w14:textId="77777777" w:rsidR="00226CCB" w:rsidRDefault="00226CCB" w:rsidP="00226CCB">
      <w:pPr>
        <w:pStyle w:val="ListParagraph"/>
        <w:numPr>
          <w:ilvl w:val="0"/>
          <w:numId w:val="4"/>
        </w:numPr>
        <w:contextualSpacing w:val="0"/>
      </w:pPr>
      <w:r w:rsidRPr="00226CCB">
        <w:t>List two websites that offer credible health information</w:t>
      </w:r>
      <w:r>
        <w:t>.</w:t>
      </w:r>
      <w:r>
        <w:br/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45ADDE5" w14:textId="77777777" w:rsidR="000B3DD2" w:rsidRPr="00AD62F3" w:rsidRDefault="000B3DD2" w:rsidP="00AD62F3"/>
    <w:p w14:paraId="72C0EB5E" w14:textId="4E113868" w:rsidR="003A4430" w:rsidRPr="00AD62F3" w:rsidRDefault="00AD62F3" w:rsidP="00AD62F3">
      <w:pPr>
        <w:pStyle w:val="Heading2"/>
        <w:spacing w:after="0" w:line="240" w:lineRule="auto"/>
        <w:rPr>
          <w:rStyle w:val="Strong"/>
          <w:b/>
          <w:bCs/>
        </w:rPr>
      </w:pPr>
      <w:bookmarkStart w:id="0" w:name="_Hlk43391387"/>
      <w:r w:rsidRPr="00AD62F3">
        <w:rPr>
          <w:rStyle w:val="Strong"/>
          <w:b/>
          <w:bCs/>
        </w:rPr>
        <w:t>Part B</w:t>
      </w:r>
      <w:r>
        <w:rPr>
          <w:rStyle w:val="Strong"/>
          <w:b/>
          <w:bCs/>
        </w:rPr>
        <w:t>: Real-Life Application</w:t>
      </w:r>
    </w:p>
    <w:p w14:paraId="73A79156" w14:textId="77777777" w:rsidR="000B3DD2" w:rsidRPr="000B3DD2" w:rsidRDefault="000B3DD2" w:rsidP="00AD62F3">
      <w:pPr>
        <w:rPr>
          <w:rFonts w:cs="Times New Roman"/>
          <w:sz w:val="12"/>
          <w:szCs w:val="12"/>
        </w:rPr>
      </w:pPr>
    </w:p>
    <w:p w14:paraId="25722486" w14:textId="33B1C601" w:rsidR="00AD62F3" w:rsidRDefault="00AD62F3" w:rsidP="00AD62F3">
      <w:r w:rsidRPr="00AD62F3">
        <w:t>Anyone can create and publish a website on the internet</w:t>
      </w:r>
      <w:r w:rsidR="002A4DEE">
        <w:t>,</w:t>
      </w:r>
      <w:r w:rsidRPr="00AD62F3">
        <w:t xml:space="preserve"> so we must be careful we are viewing accurate and reliable information. How do we tell what is real and what is not? We can guess or we can use a methodical way. Using the methodical approach might be the most reliable way.  </w:t>
      </w:r>
    </w:p>
    <w:p w14:paraId="365995AB" w14:textId="0AAD05B6" w:rsidR="00AD62F3" w:rsidRDefault="00AD62F3" w:rsidP="00AD62F3">
      <w:r>
        <w:lastRenderedPageBreak/>
        <w:t xml:space="preserve">There are many resources for evaluation the authenticity of a website. </w:t>
      </w:r>
      <w:r w:rsidR="00B11128">
        <w:t>Evaluate</w:t>
      </w:r>
      <w:r w:rsidR="000B3DD2">
        <w:t xml:space="preserve"> the three websites listed on the task page</w:t>
      </w:r>
      <w:r w:rsidR="00B11128">
        <w:t xml:space="preserve"> using the criteria below</w:t>
      </w:r>
      <w:r w:rsidR="000B3DD2">
        <w:t>. Compare each of the</w:t>
      </w:r>
      <w:r w:rsidR="00EB49A6">
        <w:t xml:space="preserve"> websites</w:t>
      </w:r>
      <w:bookmarkStart w:id="1" w:name="_GoBack"/>
      <w:bookmarkEnd w:id="1"/>
      <w:r w:rsidR="000B3DD2">
        <w:t xml:space="preserve"> to the National Institute of Health website, which is also linked on the task page.</w:t>
      </w:r>
    </w:p>
    <w:p w14:paraId="29D3B705" w14:textId="5289CC73" w:rsidR="000B3DD2" w:rsidRDefault="000B3DD2" w:rsidP="00AD62F3">
      <w:bookmarkStart w:id="2" w:name="_Hlk43391591"/>
      <w:bookmarkEnd w:id="0"/>
      <w:r>
        <w:t xml:space="preserve">Website: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EAF46CD" w14:textId="29CAFE4C" w:rsidR="000B3DD2" w:rsidRDefault="000B3DD2" w:rsidP="000B3DD2">
      <w:r>
        <w:t xml:space="preserve">Sponsor/Host: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3F15348" w14:textId="3A99F331" w:rsidR="000B3DD2" w:rsidRDefault="000B3DD2" w:rsidP="000B3DD2">
      <w:r>
        <w:t xml:space="preserve">Writer/Reviewer: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E89B1B3" w14:textId="6A60EDBB" w:rsidR="000B3DD2" w:rsidRDefault="000B3DD2" w:rsidP="000B3DD2">
      <w:r>
        <w:t xml:space="preserve">When was it written?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8CC7AA8" w14:textId="72C04F22" w:rsidR="000B3DD2" w:rsidRDefault="000B3DD2" w:rsidP="000B3DD2">
      <w:r>
        <w:t xml:space="preserve">Purpose of 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D80E2BA" w14:textId="3CFB6DBF" w:rsidR="000B3DD2" w:rsidRDefault="000B3DD2" w:rsidP="000B3DD2">
      <w:r>
        <w:t xml:space="preserve">Is my privacy protected? 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0B3DD2">
        <w:rPr>
          <w:color w:val="0070C0"/>
        </w:rPr>
        <w:t xml:space="preserve"> </w:t>
      </w:r>
      <w:r>
        <w:t xml:space="preserve">How?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F026783" w14:textId="226271AF" w:rsidR="000B3DD2" w:rsidRDefault="000B3DD2" w:rsidP="000B3DD2">
      <w:r>
        <w:t xml:space="preserve">How can I protect my health information?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723C5C18" w14:textId="74405546" w:rsidR="000B3DD2" w:rsidRPr="00AD62F3" w:rsidRDefault="000B3DD2" w:rsidP="000B3DD2">
      <w:r>
        <w:t xml:space="preserve">Are there quick and easy solutions/miracles promised?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FC04BEB" w14:textId="766B9297" w:rsidR="00AD62F3" w:rsidRPr="000B3DD2" w:rsidRDefault="00AD62F3" w:rsidP="0063711B">
      <w:pPr>
        <w:rPr>
          <w:rStyle w:val="Strong"/>
          <w:sz w:val="12"/>
          <w:szCs w:val="12"/>
        </w:rPr>
      </w:pPr>
    </w:p>
    <w:p w14:paraId="10FE749D" w14:textId="77777777" w:rsidR="000B3DD2" w:rsidRDefault="000B3DD2" w:rsidP="000B3DD2">
      <w:r>
        <w:t xml:space="preserve">Website: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CCC731F" w14:textId="77777777" w:rsidR="000B3DD2" w:rsidRDefault="000B3DD2" w:rsidP="000B3DD2">
      <w:r>
        <w:t xml:space="preserve">Sponsor/Host: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A6915B3" w14:textId="77777777" w:rsidR="000B3DD2" w:rsidRDefault="000B3DD2" w:rsidP="000B3DD2">
      <w:r>
        <w:t xml:space="preserve">Writer/Reviewer: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C7238A9" w14:textId="77777777" w:rsidR="000B3DD2" w:rsidRDefault="000B3DD2" w:rsidP="000B3DD2">
      <w:r>
        <w:t xml:space="preserve">When was it written?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4F493EB" w14:textId="77777777" w:rsidR="000B3DD2" w:rsidRDefault="000B3DD2" w:rsidP="000B3DD2">
      <w:r>
        <w:t xml:space="preserve">Purpose of 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5DB871F" w14:textId="77777777" w:rsidR="000B3DD2" w:rsidRDefault="000B3DD2" w:rsidP="000B3DD2">
      <w:r>
        <w:t xml:space="preserve">Is my privacy protected? 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0B3DD2">
        <w:rPr>
          <w:color w:val="0070C0"/>
        </w:rPr>
        <w:t xml:space="preserve"> </w:t>
      </w:r>
      <w:r>
        <w:t xml:space="preserve">How?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1DB878E" w14:textId="77777777" w:rsidR="000B3DD2" w:rsidRDefault="000B3DD2" w:rsidP="000B3DD2">
      <w:r>
        <w:t xml:space="preserve">How can I protect my health information?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2DEC1D84" w14:textId="77777777" w:rsidR="000B3DD2" w:rsidRPr="00AD62F3" w:rsidRDefault="000B3DD2" w:rsidP="000B3DD2">
      <w:r>
        <w:t xml:space="preserve">Are there quick and easy solutions/miracles promised?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17E39601" w14:textId="56351D01" w:rsidR="000B3DD2" w:rsidRPr="000B3DD2" w:rsidRDefault="000B3DD2" w:rsidP="0063711B">
      <w:pPr>
        <w:rPr>
          <w:rStyle w:val="Strong"/>
          <w:sz w:val="12"/>
          <w:szCs w:val="12"/>
        </w:rPr>
      </w:pPr>
    </w:p>
    <w:p w14:paraId="6803E960" w14:textId="77777777" w:rsidR="000B3DD2" w:rsidRDefault="000B3DD2" w:rsidP="000B3DD2">
      <w:r>
        <w:t xml:space="preserve">Website: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791D0441" w14:textId="77777777" w:rsidR="000B3DD2" w:rsidRDefault="000B3DD2" w:rsidP="000B3DD2">
      <w:r>
        <w:t xml:space="preserve">Sponsor/Host: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69391F88" w14:textId="77777777" w:rsidR="000B3DD2" w:rsidRDefault="000B3DD2" w:rsidP="000B3DD2">
      <w:r>
        <w:t xml:space="preserve">Writer/Reviewer: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F7B903A" w14:textId="77777777" w:rsidR="000B3DD2" w:rsidRDefault="000B3DD2" w:rsidP="000B3DD2">
      <w:r>
        <w:t xml:space="preserve">When was it written?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258E985" w14:textId="77777777" w:rsidR="000B3DD2" w:rsidRDefault="000B3DD2" w:rsidP="000B3DD2">
      <w:r>
        <w:t xml:space="preserve">Purpose of site: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8037519" w14:textId="77777777" w:rsidR="000B3DD2" w:rsidRDefault="000B3DD2" w:rsidP="000B3DD2">
      <w:r>
        <w:t xml:space="preserve">Is my privacy protected? 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 w:rsidRPr="000B3DD2">
        <w:rPr>
          <w:color w:val="0070C0"/>
        </w:rPr>
        <w:t xml:space="preserve"> </w:t>
      </w:r>
      <w:r>
        <w:t xml:space="preserve">How?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77B01B7E" w14:textId="77777777" w:rsidR="000B3DD2" w:rsidRDefault="000B3DD2" w:rsidP="000B3DD2">
      <w:r>
        <w:t xml:space="preserve">How can I protect my health information?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3A1BA1B1" w14:textId="77777777" w:rsidR="000B3DD2" w:rsidRPr="00AD62F3" w:rsidRDefault="000B3DD2" w:rsidP="000B3DD2">
      <w:r>
        <w:t xml:space="preserve">Are there quick and easy solutions/miracles promised?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bookmarkEnd w:id="2"/>
    <w:p w14:paraId="4EA69737" w14:textId="77777777" w:rsidR="000B3DD2" w:rsidRPr="003A4430" w:rsidRDefault="000B3DD2" w:rsidP="0063711B">
      <w:pPr>
        <w:rPr>
          <w:rStyle w:val="Strong"/>
        </w:rPr>
      </w:pPr>
    </w:p>
    <w:sectPr w:rsidR="000B3DD2" w:rsidRPr="003A4430" w:rsidSect="000B3DD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7A49"/>
    <w:multiLevelType w:val="hybridMultilevel"/>
    <w:tmpl w:val="0F56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B05A8"/>
    <w:rsid w:val="000B3DD2"/>
    <w:rsid w:val="000C2750"/>
    <w:rsid w:val="00106668"/>
    <w:rsid w:val="001C26EC"/>
    <w:rsid w:val="00226CCB"/>
    <w:rsid w:val="00236692"/>
    <w:rsid w:val="002723DE"/>
    <w:rsid w:val="002A4DEE"/>
    <w:rsid w:val="002C2B59"/>
    <w:rsid w:val="003922AE"/>
    <w:rsid w:val="003A4430"/>
    <w:rsid w:val="00487E1F"/>
    <w:rsid w:val="005033C6"/>
    <w:rsid w:val="00525A3A"/>
    <w:rsid w:val="005C0B59"/>
    <w:rsid w:val="0063711B"/>
    <w:rsid w:val="00644BDA"/>
    <w:rsid w:val="006D103D"/>
    <w:rsid w:val="006E2340"/>
    <w:rsid w:val="00871EB5"/>
    <w:rsid w:val="008B0DE3"/>
    <w:rsid w:val="009D5192"/>
    <w:rsid w:val="00A26FD6"/>
    <w:rsid w:val="00A27B1D"/>
    <w:rsid w:val="00A7700C"/>
    <w:rsid w:val="00AD62F3"/>
    <w:rsid w:val="00B11128"/>
    <w:rsid w:val="00B2430C"/>
    <w:rsid w:val="00B83431"/>
    <w:rsid w:val="00BB60CD"/>
    <w:rsid w:val="00BC2BAF"/>
    <w:rsid w:val="00BF06C8"/>
    <w:rsid w:val="00C51D7D"/>
    <w:rsid w:val="00CB7383"/>
    <w:rsid w:val="00CF4174"/>
    <w:rsid w:val="00D10BE5"/>
    <w:rsid w:val="00D73322"/>
    <w:rsid w:val="00EB49A6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903C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1.04 Credible Sources of Information - Health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Credible Sources of Information - Health</dc:title>
  <dc:creator>ACCESS</dc:creator>
  <cp:lastModifiedBy>Simpson, Rebekah</cp:lastModifiedBy>
  <cp:revision>17</cp:revision>
  <dcterms:created xsi:type="dcterms:W3CDTF">2016-11-30T21:10:00Z</dcterms:created>
  <dcterms:modified xsi:type="dcterms:W3CDTF">2020-08-04T18:33:00Z</dcterms:modified>
</cp:coreProperties>
</file>