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C8DA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426A12CF" w14:textId="77777777"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7A607134" w14:textId="77777777"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60E3C835" w14:textId="77777777"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14:paraId="1D847DE3" w14:textId="77777777"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DE1EC4" w14:textId="77777777" w:rsidR="00FE2C4B" w:rsidRDefault="00236692" w:rsidP="000C2750">
      <w:pPr>
        <w:pStyle w:val="Title"/>
      </w:pPr>
      <w:r>
        <w:t>1.0</w:t>
      </w:r>
      <w:r w:rsidR="00106E33">
        <w:t>2</w:t>
      </w:r>
      <w:r>
        <w:t xml:space="preserve"> </w:t>
      </w:r>
      <w:r w:rsidR="00106E33">
        <w:t>Influences</w:t>
      </w:r>
    </w:p>
    <w:p w14:paraId="2A4F32FA" w14:textId="77777777" w:rsidR="00BC2BAF" w:rsidRDefault="00BC2BAF" w:rsidP="00BC2BAF">
      <w:pPr>
        <w:pStyle w:val="Points"/>
      </w:pPr>
      <w:r>
        <w:t xml:space="preserve">Total points: </w:t>
      </w:r>
      <w:r w:rsidR="00173472">
        <w:t>44</w:t>
      </w:r>
    </w:p>
    <w:p w14:paraId="3B635858" w14:textId="77777777" w:rsidR="003A4430" w:rsidRDefault="00106E33" w:rsidP="003A4430">
      <w:pPr>
        <w:rPr>
          <w:rStyle w:val="Strong"/>
        </w:rPr>
      </w:pPr>
      <w:r>
        <w:rPr>
          <w:rStyle w:val="Strong"/>
        </w:rPr>
        <w:t>Answer the following questions using what you learned in the lesson.</w:t>
      </w:r>
    </w:p>
    <w:p w14:paraId="6D40F24C" w14:textId="010FD850" w:rsidR="0063711B" w:rsidRDefault="00106E33" w:rsidP="0063711B">
      <w:r>
        <w:t xml:space="preserve">1. Name one positive and one negative influence peers may have on your health beliefs or behaviors. Analyze how each one could impact </w:t>
      </w:r>
      <w:r w:rsidR="001E6D1F">
        <w:t>your personal health</w:t>
      </w:r>
      <w:r>
        <w:t>. Use complete sentences to explain.</w:t>
      </w:r>
    </w:p>
    <w:p w14:paraId="6F9C2EA4" w14:textId="77777777" w:rsidR="00106E33" w:rsidRDefault="00106E33" w:rsidP="00106E33">
      <w:pPr>
        <w:pStyle w:val="ListParagraph"/>
        <w:numPr>
          <w:ilvl w:val="0"/>
          <w:numId w:val="4"/>
        </w:numPr>
      </w:pPr>
      <w:r>
        <w:t xml:space="preserve">Positive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Impact: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55B62C1C" w14:textId="77777777" w:rsidR="00106E33" w:rsidRDefault="00106E33" w:rsidP="00106E33">
      <w:pPr>
        <w:pStyle w:val="ListParagraph"/>
        <w:numPr>
          <w:ilvl w:val="0"/>
          <w:numId w:val="4"/>
        </w:numPr>
      </w:pPr>
      <w:r>
        <w:t xml:space="preserve">Negative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Impact: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48C7029E" w14:textId="77777777" w:rsidR="0063711B" w:rsidRDefault="00106E33" w:rsidP="0063711B">
      <w:r>
        <w:t>2. Use complete sentences to explain how social media might lead to depression among some teenagers.</w:t>
      </w:r>
      <w:r w:rsidR="000A7B8D">
        <w:t xml:space="preserve"> </w:t>
      </w:r>
      <w:r w:rsidR="000A7B8D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B8D" w:rsidRPr="00A14173">
        <w:rPr>
          <w:color w:val="0070C0"/>
          <w:u w:val="single"/>
        </w:rPr>
        <w:instrText xml:space="preserve"> FORMTEXT </w:instrText>
      </w:r>
      <w:r w:rsidR="000A7B8D" w:rsidRPr="00A14173">
        <w:rPr>
          <w:color w:val="0070C0"/>
          <w:u w:val="single"/>
        </w:rPr>
      </w:r>
      <w:r w:rsidR="000A7B8D" w:rsidRPr="00A14173">
        <w:rPr>
          <w:color w:val="0070C0"/>
          <w:u w:val="single"/>
        </w:rPr>
        <w:fldChar w:fldCharType="separate"/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color w:val="0070C0"/>
          <w:u w:val="single"/>
        </w:rPr>
        <w:fldChar w:fldCharType="end"/>
      </w:r>
    </w:p>
    <w:p w14:paraId="15BC3613" w14:textId="77777777" w:rsidR="00106E33" w:rsidRDefault="00106E33" w:rsidP="0063711B">
      <w:r>
        <w:t>3. Use complete sentences to explain how social media can interfere with the social development of teenagers.</w:t>
      </w:r>
      <w:r w:rsidR="000A7B8D">
        <w:t xml:space="preserve"> </w:t>
      </w:r>
      <w:r w:rsidR="000A7B8D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7B8D" w:rsidRPr="00A14173">
        <w:rPr>
          <w:color w:val="0070C0"/>
          <w:u w:val="single"/>
        </w:rPr>
        <w:instrText xml:space="preserve"> FORMTEXT </w:instrText>
      </w:r>
      <w:r w:rsidR="000A7B8D" w:rsidRPr="00A14173">
        <w:rPr>
          <w:color w:val="0070C0"/>
          <w:u w:val="single"/>
        </w:rPr>
      </w:r>
      <w:r w:rsidR="000A7B8D" w:rsidRPr="00A14173">
        <w:rPr>
          <w:color w:val="0070C0"/>
          <w:u w:val="single"/>
        </w:rPr>
        <w:fldChar w:fldCharType="separate"/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noProof/>
          <w:color w:val="0070C0"/>
          <w:u w:val="single"/>
        </w:rPr>
        <w:t> </w:t>
      </w:r>
      <w:r w:rsidR="000A7B8D" w:rsidRPr="00A14173">
        <w:rPr>
          <w:color w:val="0070C0"/>
          <w:u w:val="single"/>
        </w:rPr>
        <w:fldChar w:fldCharType="end"/>
      </w:r>
    </w:p>
    <w:p w14:paraId="70734619" w14:textId="77777777" w:rsidR="003A4430" w:rsidRDefault="000A7B8D" w:rsidP="0063711B">
      <w:r>
        <w:t xml:space="preserve">4. </w:t>
      </w:r>
      <w:r w:rsidRPr="000A7B8D">
        <w:t>Name 2 government regulations or public policies implemented to promote our health or safety. Give your opinion on whether or not you think these regulations are making a difference in our health and safety behaviors</w:t>
      </w:r>
    </w:p>
    <w:p w14:paraId="11552D10" w14:textId="77777777" w:rsidR="000A7B8D" w:rsidRPr="000A7B8D" w:rsidRDefault="000A7B8D" w:rsidP="000A7B8D">
      <w:pPr>
        <w:pStyle w:val="ListParagraph"/>
        <w:numPr>
          <w:ilvl w:val="0"/>
          <w:numId w:val="5"/>
        </w:numPr>
        <w:rPr>
          <w:bCs/>
        </w:rPr>
      </w:pPr>
      <w:r w:rsidRPr="000A7B8D">
        <w:rPr>
          <w:rStyle w:val="Strong"/>
          <w:b w:val="0"/>
        </w:rPr>
        <w:t>Policy 1</w:t>
      </w:r>
      <w:r>
        <w:rPr>
          <w:rStyle w:val="Strong"/>
          <w:b w:val="0"/>
        </w:rPr>
        <w:t xml:space="preserve">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Opinion: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14:paraId="0BAE7B95" w14:textId="77777777" w:rsidR="000A7B8D" w:rsidRPr="000A7B8D" w:rsidRDefault="000A7B8D" w:rsidP="00122CF4">
      <w:pPr>
        <w:pStyle w:val="ListParagraph"/>
        <w:numPr>
          <w:ilvl w:val="0"/>
          <w:numId w:val="5"/>
        </w:numPr>
        <w:rPr>
          <w:rStyle w:val="Strong"/>
          <w:b w:val="0"/>
        </w:rPr>
      </w:pPr>
      <w:r w:rsidRPr="000A7B8D">
        <w:rPr>
          <w:rStyle w:val="Strong"/>
          <w:b w:val="0"/>
        </w:rPr>
        <w:t xml:space="preserve">Policy 2: </w:t>
      </w:r>
      <w:r w:rsidRPr="000A7B8D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B8D">
        <w:rPr>
          <w:color w:val="0070C0"/>
          <w:u w:val="single"/>
        </w:rPr>
        <w:instrText xml:space="preserve"> FORMTEXT </w:instrText>
      </w:r>
      <w:r w:rsidRPr="000A7B8D">
        <w:rPr>
          <w:color w:val="0070C0"/>
          <w:u w:val="single"/>
        </w:rPr>
      </w:r>
      <w:r w:rsidRPr="000A7B8D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0A7B8D">
        <w:rPr>
          <w:color w:val="0070C0"/>
          <w:u w:val="single"/>
        </w:rPr>
        <w:fldChar w:fldCharType="end"/>
      </w:r>
      <w:r>
        <w:t xml:space="preserve"> Opinion: </w:t>
      </w:r>
      <w:r w:rsidRPr="000A7B8D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7B8D">
        <w:rPr>
          <w:color w:val="0070C0"/>
          <w:u w:val="single"/>
        </w:rPr>
        <w:instrText xml:space="preserve"> FORMTEXT </w:instrText>
      </w:r>
      <w:r w:rsidRPr="000A7B8D">
        <w:rPr>
          <w:color w:val="0070C0"/>
          <w:u w:val="single"/>
        </w:rPr>
      </w:r>
      <w:r w:rsidRPr="000A7B8D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0A7B8D">
        <w:rPr>
          <w:color w:val="0070C0"/>
          <w:u w:val="single"/>
        </w:rPr>
        <w:fldChar w:fldCharType="end"/>
      </w:r>
    </w:p>
    <w:p w14:paraId="3FC7C285" w14:textId="715D1747" w:rsidR="000A7B8D" w:rsidRDefault="000A7B8D" w:rsidP="000A7B8D">
      <w:r>
        <w:t xml:space="preserve">5. Name one positive and one negative way the use of technology </w:t>
      </w:r>
      <w:r w:rsidR="001E6D1F">
        <w:t>impact the personal health of you</w:t>
      </w:r>
      <w:r>
        <w:t xml:space="preserve">, </w:t>
      </w:r>
      <w:r w:rsidR="001E6D1F">
        <w:t xml:space="preserve">your </w:t>
      </w:r>
      <w:r>
        <w:t xml:space="preserve">family, or </w:t>
      </w:r>
      <w:r w:rsidR="001E6D1F">
        <w:t xml:space="preserve">your </w:t>
      </w:r>
      <w:r>
        <w:t>community health.</w:t>
      </w:r>
    </w:p>
    <w:p w14:paraId="6D7E356A" w14:textId="77777777" w:rsidR="000A7B8D" w:rsidRDefault="000A7B8D" w:rsidP="000A7B8D">
      <w:pPr>
        <w:pStyle w:val="ListParagraph"/>
        <w:numPr>
          <w:ilvl w:val="0"/>
          <w:numId w:val="6"/>
        </w:numPr>
      </w:pPr>
      <w:r>
        <w:t xml:space="preserve">Positive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</w:t>
      </w:r>
    </w:p>
    <w:p w14:paraId="1DD42031" w14:textId="77777777" w:rsidR="000A7B8D" w:rsidRDefault="000A7B8D" w:rsidP="000A7B8D">
      <w:pPr>
        <w:pStyle w:val="ListParagraph"/>
        <w:numPr>
          <w:ilvl w:val="0"/>
          <w:numId w:val="6"/>
        </w:numPr>
      </w:pPr>
      <w:r>
        <w:t xml:space="preserve">Negative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</w:t>
      </w:r>
    </w:p>
    <w:p w14:paraId="6DE3B4DD" w14:textId="2D9CCE88" w:rsidR="009B5E87" w:rsidRDefault="009B5E87" w:rsidP="009B5E87">
      <w:r>
        <w:t xml:space="preserve">6. Name one positive and one negative way families </w:t>
      </w:r>
      <w:r w:rsidR="001E6D1F">
        <w:t>impact your personal health</w:t>
      </w:r>
      <w:bookmarkStart w:id="0" w:name="_GoBack"/>
      <w:bookmarkEnd w:id="0"/>
      <w:r>
        <w:t xml:space="preserve"> beliefs and behaviors.</w:t>
      </w:r>
    </w:p>
    <w:p w14:paraId="539E83E9" w14:textId="77777777" w:rsidR="009B5E87" w:rsidRDefault="009B5E87" w:rsidP="009B5E87">
      <w:pPr>
        <w:pStyle w:val="ListParagraph"/>
        <w:numPr>
          <w:ilvl w:val="0"/>
          <w:numId w:val="7"/>
        </w:numPr>
      </w:pPr>
      <w:r>
        <w:t xml:space="preserve">Positive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</w:t>
      </w:r>
    </w:p>
    <w:p w14:paraId="033764C7" w14:textId="77777777" w:rsidR="009B5E87" w:rsidRDefault="009B5E87" w:rsidP="009B5E87">
      <w:pPr>
        <w:pStyle w:val="ListParagraph"/>
        <w:numPr>
          <w:ilvl w:val="0"/>
          <w:numId w:val="7"/>
        </w:numPr>
      </w:pPr>
      <w:r>
        <w:t xml:space="preserve">Negative influence: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  <w:r>
        <w:t xml:space="preserve">  </w:t>
      </w:r>
    </w:p>
    <w:p w14:paraId="7F21E5AE" w14:textId="0855CEE0" w:rsidR="000A7B8D" w:rsidRDefault="009B5E87" w:rsidP="000A7B8D">
      <w:pPr>
        <w:rPr>
          <w:bCs/>
        </w:rPr>
      </w:pPr>
      <w:r>
        <w:rPr>
          <w:rStyle w:val="Strong"/>
          <w:b w:val="0"/>
        </w:rPr>
        <w:t>7. I</w:t>
      </w:r>
      <w:r w:rsidRPr="009B5E87">
        <w:rPr>
          <w:bCs/>
        </w:rPr>
        <w:t xml:space="preserve">n </w:t>
      </w:r>
      <w:r w:rsidR="001E6D1F">
        <w:rPr>
          <w:bCs/>
        </w:rPr>
        <w:t xml:space="preserve">the space below use </w:t>
      </w:r>
      <w:r w:rsidRPr="009B5E87">
        <w:rPr>
          <w:bCs/>
        </w:rPr>
        <w:t xml:space="preserve">your own words </w:t>
      </w:r>
      <w:r w:rsidR="001E6D1F">
        <w:rPr>
          <w:bCs/>
        </w:rPr>
        <w:t xml:space="preserve">to </w:t>
      </w:r>
      <w:r w:rsidRPr="009B5E87">
        <w:rPr>
          <w:bCs/>
        </w:rPr>
        <w:t>describe what “perception of norms” means and how it influences health behaviors</w:t>
      </w:r>
      <w:r>
        <w:rPr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6D1F" w14:paraId="7033F60C" w14:textId="77777777" w:rsidTr="001E6D1F">
        <w:tc>
          <w:tcPr>
            <w:tcW w:w="9350" w:type="dxa"/>
          </w:tcPr>
          <w:p w14:paraId="6F10BD1D" w14:textId="77777777" w:rsidR="001E6D1F" w:rsidRDefault="001E6D1F" w:rsidP="000A7B8D">
            <w:pPr>
              <w:rPr>
                <w:rStyle w:val="Strong"/>
                <w:b w:val="0"/>
              </w:rPr>
            </w:pPr>
          </w:p>
        </w:tc>
      </w:tr>
    </w:tbl>
    <w:p w14:paraId="5EEE2CFB" w14:textId="77777777" w:rsidR="001E6D1F" w:rsidRDefault="001E6D1F" w:rsidP="000A7B8D">
      <w:pPr>
        <w:rPr>
          <w:rStyle w:val="Strong"/>
          <w:b w:val="0"/>
        </w:rPr>
      </w:pPr>
    </w:p>
    <w:p w14:paraId="527537AD" w14:textId="38AAC47C" w:rsidR="000A7B8D" w:rsidRDefault="009B5E87" w:rsidP="000A7B8D">
      <w:pPr>
        <w:rPr>
          <w:bCs/>
        </w:rPr>
      </w:pPr>
      <w:r>
        <w:rPr>
          <w:rStyle w:val="Strong"/>
          <w:b w:val="0"/>
        </w:rPr>
        <w:lastRenderedPageBreak/>
        <w:t xml:space="preserve">8. </w:t>
      </w:r>
      <w:r w:rsidR="001E6D1F">
        <w:rPr>
          <w:bCs/>
        </w:rPr>
        <w:t>In the space below, d</w:t>
      </w:r>
      <w:r w:rsidRPr="009B5E87">
        <w:rPr>
          <w:bCs/>
        </w:rPr>
        <w:t>escribe how your own personal values and beliefs help you make good decisions for your health.</w:t>
      </w:r>
      <w:r>
        <w:rPr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6D1F" w14:paraId="1D0C46E7" w14:textId="77777777" w:rsidTr="001E6D1F">
        <w:tc>
          <w:tcPr>
            <w:tcW w:w="9350" w:type="dxa"/>
          </w:tcPr>
          <w:p w14:paraId="33AD5E6D" w14:textId="77777777" w:rsidR="001E6D1F" w:rsidRDefault="001E6D1F" w:rsidP="000A7B8D">
            <w:pPr>
              <w:rPr>
                <w:bCs/>
              </w:rPr>
            </w:pPr>
          </w:p>
        </w:tc>
      </w:tr>
    </w:tbl>
    <w:p w14:paraId="0A409567" w14:textId="77777777" w:rsidR="001E6D1F" w:rsidRDefault="001E6D1F" w:rsidP="000A7B8D">
      <w:pPr>
        <w:rPr>
          <w:bCs/>
        </w:rPr>
      </w:pPr>
    </w:p>
    <w:p w14:paraId="33777A60" w14:textId="77777777" w:rsidR="001E6D1F" w:rsidRDefault="001E6D1F" w:rsidP="000A7B8D">
      <w:pPr>
        <w:rPr>
          <w:bCs/>
        </w:rPr>
      </w:pPr>
    </w:p>
    <w:p w14:paraId="27F39D43" w14:textId="77777777" w:rsidR="001E6D1F" w:rsidRPr="000A7B8D" w:rsidRDefault="001E6D1F" w:rsidP="000A7B8D">
      <w:pPr>
        <w:rPr>
          <w:rStyle w:val="Strong"/>
          <w:b w:val="0"/>
        </w:rPr>
      </w:pPr>
    </w:p>
    <w:sectPr w:rsidR="001E6D1F" w:rsidRPr="000A7B8D" w:rsidSect="001E6D1F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85F"/>
    <w:multiLevelType w:val="hybridMultilevel"/>
    <w:tmpl w:val="A5BA76DE"/>
    <w:lvl w:ilvl="0" w:tplc="BE1813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2C9E"/>
    <w:multiLevelType w:val="hybridMultilevel"/>
    <w:tmpl w:val="9AECF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76C2A"/>
    <w:multiLevelType w:val="hybridMultilevel"/>
    <w:tmpl w:val="9AECF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206A4"/>
    <w:multiLevelType w:val="hybridMultilevel"/>
    <w:tmpl w:val="9AECF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A7B8D"/>
    <w:rsid w:val="000B05A8"/>
    <w:rsid w:val="000C2750"/>
    <w:rsid w:val="00106E33"/>
    <w:rsid w:val="00173472"/>
    <w:rsid w:val="001C26EC"/>
    <w:rsid w:val="001E6D1F"/>
    <w:rsid w:val="00236692"/>
    <w:rsid w:val="002C2B59"/>
    <w:rsid w:val="003922AE"/>
    <w:rsid w:val="003A4430"/>
    <w:rsid w:val="00464236"/>
    <w:rsid w:val="005033C6"/>
    <w:rsid w:val="00525A3A"/>
    <w:rsid w:val="005C0B59"/>
    <w:rsid w:val="0063711B"/>
    <w:rsid w:val="00644BDA"/>
    <w:rsid w:val="006D103D"/>
    <w:rsid w:val="006E2340"/>
    <w:rsid w:val="009B5E87"/>
    <w:rsid w:val="009D5192"/>
    <w:rsid w:val="00A26FD6"/>
    <w:rsid w:val="00A27B1D"/>
    <w:rsid w:val="00A7700C"/>
    <w:rsid w:val="00B2430C"/>
    <w:rsid w:val="00B83431"/>
    <w:rsid w:val="00BB60CD"/>
    <w:rsid w:val="00BB72BB"/>
    <w:rsid w:val="00BC2BAF"/>
    <w:rsid w:val="00BF06C8"/>
    <w:rsid w:val="00CB7383"/>
    <w:rsid w:val="00CF4174"/>
    <w:rsid w:val="00D10BE5"/>
    <w:rsid w:val="00D73322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ACFD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  <w:style w:type="table" w:styleId="TableGrid">
    <w:name w:val="Table Grid"/>
    <w:basedOn w:val="TableNormal"/>
    <w:uiPriority w:val="59"/>
    <w:rsid w:val="001E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</dc:title>
  <dc:creator>ACCESS</dc:creator>
  <cp:lastModifiedBy>Howell, Jackie</cp:lastModifiedBy>
  <cp:revision>6</cp:revision>
  <dcterms:created xsi:type="dcterms:W3CDTF">2020-04-09T17:43:00Z</dcterms:created>
  <dcterms:modified xsi:type="dcterms:W3CDTF">2020-06-12T20:07:00Z</dcterms:modified>
</cp:coreProperties>
</file>