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D40" w:rsidRDefault="001E0D40" w:rsidP="001E0D40">
      <w:pPr>
        <w:spacing w:after="0" w:line="240" w:lineRule="auto"/>
      </w:pPr>
      <w:r>
        <w:t xml:space="preserve">Name: </w:t>
      </w:r>
      <w:r w:rsidRPr="001441E6">
        <w:rPr>
          <w:b/>
          <w:color w:val="0070C0"/>
          <w:u w:val="single"/>
        </w:rPr>
        <w:fldChar w:fldCharType="begin">
          <w:ffData>
            <w:name w:val="Text1"/>
            <w:enabled/>
            <w:calcOnExit w:val="0"/>
            <w:textInput/>
          </w:ffData>
        </w:fldChar>
      </w:r>
      <w:bookmarkStart w:id="0" w:name="Text1"/>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End w:id="0"/>
    </w:p>
    <w:p w:rsidR="001E0D40" w:rsidRDefault="001E0D40" w:rsidP="001E0D40">
      <w:pPr>
        <w:spacing w:after="0" w:line="240" w:lineRule="auto"/>
      </w:pP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E0D40" w:rsidRDefault="001E0D40" w:rsidP="001E0D40">
      <w:pPr>
        <w:spacing w:after="0" w:line="240" w:lineRule="auto"/>
      </w:pP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E0D40" w:rsidRDefault="001E0D40" w:rsidP="001E0D40">
      <w:pPr>
        <w:spacing w:after="0" w:line="240" w:lineRule="auto"/>
        <w:rPr>
          <w:color w:val="0070C0"/>
        </w:rPr>
      </w:pP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E0D40" w:rsidRDefault="001E0D40" w:rsidP="001E0D40">
      <w:pPr>
        <w:spacing w:after="0" w:line="240" w:lineRule="auto"/>
        <w:rPr>
          <w:color w:val="0070C0"/>
        </w:rPr>
      </w:pPr>
    </w:p>
    <w:p w:rsidR="001E0D40" w:rsidRPr="001441E6" w:rsidRDefault="001E0D40" w:rsidP="001E0D40">
      <w:pPr>
        <w:pBdr>
          <w:bottom w:val="double" w:sz="6" w:space="1" w:color="auto"/>
        </w:pBdr>
        <w:spacing w:after="0" w:line="240" w:lineRule="auto"/>
        <w:rPr>
          <w:color w:val="7030A0"/>
          <w:sz w:val="52"/>
          <w:szCs w:val="52"/>
        </w:rPr>
      </w:pPr>
      <w:r>
        <w:rPr>
          <w:color w:val="0070C0"/>
          <w:sz w:val="52"/>
          <w:szCs w:val="52"/>
        </w:rPr>
        <w:t>3</w:t>
      </w:r>
      <w:r w:rsidRPr="006C55AB">
        <w:rPr>
          <w:color w:val="0070C0"/>
          <w:sz w:val="52"/>
          <w:szCs w:val="52"/>
        </w:rPr>
        <w:t>.0</w:t>
      </w:r>
      <w:r>
        <w:rPr>
          <w:color w:val="0070C0"/>
          <w:sz w:val="52"/>
          <w:szCs w:val="52"/>
        </w:rPr>
        <w:t>2 Lecture</w:t>
      </w:r>
      <w:r w:rsidRPr="006C55AB">
        <w:rPr>
          <w:color w:val="0070C0"/>
          <w:sz w:val="52"/>
          <w:szCs w:val="52"/>
        </w:rPr>
        <w:t xml:space="preserve"> </w:t>
      </w:r>
    </w:p>
    <w:p w:rsidR="0057288B" w:rsidRDefault="000520FB">
      <w:pPr>
        <w:rPr>
          <w:b/>
        </w:rPr>
      </w:pPr>
      <w:r>
        <w:rPr>
          <w:b/>
        </w:rPr>
        <w:t xml:space="preserve">La </w:t>
      </w:r>
      <w:proofErr w:type="spellStart"/>
      <w:r>
        <w:rPr>
          <w:b/>
        </w:rPr>
        <w:t>famille</w:t>
      </w:r>
      <w:proofErr w:type="spellEnd"/>
      <w:r>
        <w:rPr>
          <w:b/>
        </w:rPr>
        <w:t xml:space="preserve"> de Jean-Pierre</w:t>
      </w:r>
    </w:p>
    <w:p w:rsidR="0057288B" w:rsidRDefault="0057288B" w:rsidP="0057288B">
      <w:pPr>
        <w:pStyle w:val="NoSpacing"/>
        <w:rPr>
          <w:bCs/>
          <w:lang w:val="fr-FR"/>
        </w:rPr>
      </w:pPr>
      <w:r w:rsidRPr="0057288B">
        <w:rPr>
          <w:bCs/>
          <w:lang w:val="fr-FR"/>
        </w:rPr>
        <w:t xml:space="preserve">Ma famille et moi, </w:t>
      </w:r>
      <w:r w:rsidR="000520FB">
        <w:rPr>
          <w:bCs/>
          <w:lang w:val="fr-FR"/>
        </w:rPr>
        <w:t>nous aimons beaucoup faire du camping</w:t>
      </w:r>
      <w:r w:rsidRPr="0057288B">
        <w:rPr>
          <w:bCs/>
          <w:lang w:val="fr-FR"/>
        </w:rPr>
        <w:t xml:space="preserve">. Quand nous avons le </w:t>
      </w:r>
      <w:r>
        <w:rPr>
          <w:bCs/>
          <w:lang w:val="fr-FR"/>
        </w:rPr>
        <w:t>temps, nous nous mettons en route</w:t>
      </w:r>
      <w:r w:rsidRPr="0057288B">
        <w:rPr>
          <w:bCs/>
          <w:lang w:val="fr-FR"/>
        </w:rPr>
        <w:t xml:space="preserve"> et nou</w:t>
      </w:r>
      <w:r>
        <w:rPr>
          <w:bCs/>
          <w:lang w:val="fr-FR"/>
        </w:rPr>
        <w:t xml:space="preserve">s campons </w:t>
      </w:r>
      <w:r w:rsidR="00585324">
        <w:rPr>
          <w:bCs/>
          <w:lang w:val="fr-FR"/>
        </w:rPr>
        <w:t xml:space="preserve">à la </w:t>
      </w:r>
      <w:r>
        <w:rPr>
          <w:bCs/>
          <w:lang w:val="fr-FR"/>
        </w:rPr>
        <w:t xml:space="preserve">montagne.  Mon frère, Jules et moi, nous préférons rester </w:t>
      </w:r>
      <w:r w:rsidRPr="0057288B">
        <w:rPr>
          <w:bCs/>
          <w:lang w:val="fr-FR"/>
        </w:rPr>
        <w:t>près d'un lac</w:t>
      </w:r>
      <w:r>
        <w:rPr>
          <w:bCs/>
          <w:lang w:val="fr-FR"/>
        </w:rPr>
        <w:t xml:space="preserve"> parce que nous aimons nager et ramer</w:t>
      </w:r>
      <w:r w:rsidRPr="0057288B">
        <w:rPr>
          <w:bCs/>
          <w:lang w:val="fr-FR"/>
        </w:rPr>
        <w:t xml:space="preserve">. </w:t>
      </w:r>
      <w:r>
        <w:rPr>
          <w:bCs/>
          <w:lang w:val="fr-FR"/>
        </w:rPr>
        <w:t xml:space="preserve"> Mes parents, par contre, </w:t>
      </w:r>
      <w:r w:rsidR="00B41824">
        <w:rPr>
          <w:bCs/>
          <w:lang w:val="fr-FR"/>
        </w:rPr>
        <w:t>adorent</w:t>
      </w:r>
      <w:r>
        <w:rPr>
          <w:bCs/>
          <w:lang w:val="fr-FR"/>
        </w:rPr>
        <w:t xml:space="preserve"> faire des randonnées et </w:t>
      </w:r>
      <w:r w:rsidR="00A1638C">
        <w:rPr>
          <w:bCs/>
          <w:lang w:val="fr-FR"/>
        </w:rPr>
        <w:t>aller à</w:t>
      </w:r>
      <w:r>
        <w:rPr>
          <w:bCs/>
          <w:lang w:val="fr-FR"/>
        </w:rPr>
        <w:t xml:space="preserve"> la pêche.  </w:t>
      </w:r>
    </w:p>
    <w:p w:rsidR="0057288B" w:rsidRDefault="0057288B" w:rsidP="0057288B">
      <w:pPr>
        <w:pStyle w:val="NoSpacing"/>
        <w:rPr>
          <w:bCs/>
          <w:lang w:val="fr-FR"/>
        </w:rPr>
      </w:pPr>
    </w:p>
    <w:p w:rsidR="0057288B" w:rsidRDefault="0057288B" w:rsidP="0057288B">
      <w:pPr>
        <w:pStyle w:val="NoSpacing"/>
        <w:rPr>
          <w:bCs/>
          <w:lang w:val="fr-FR"/>
        </w:rPr>
      </w:pPr>
      <w:r>
        <w:rPr>
          <w:bCs/>
          <w:lang w:val="fr-FR"/>
        </w:rPr>
        <w:t>Mes parents apportent l’équipement de camping—les sacs de couchage, la tente, les allumettes, les cannes à pêche, les aliments</w:t>
      </w:r>
      <w:r w:rsidR="00726374">
        <w:rPr>
          <w:bCs/>
          <w:lang w:val="fr-FR"/>
        </w:rPr>
        <w:t>, et la trousse à pharmacie</w:t>
      </w:r>
      <w:r>
        <w:rPr>
          <w:bCs/>
          <w:lang w:val="fr-FR"/>
        </w:rPr>
        <w:t xml:space="preserve">.  </w:t>
      </w:r>
      <w:r w:rsidR="00726374" w:rsidRPr="00726374">
        <w:rPr>
          <w:bCs/>
          <w:lang w:val="fr-FR"/>
        </w:rPr>
        <w:t>Là, il y a des sparadraps, des pansements, et des médicaments</w:t>
      </w:r>
      <w:r w:rsidR="00726374">
        <w:rPr>
          <w:bCs/>
          <w:lang w:val="fr-FR"/>
        </w:rPr>
        <w:t xml:space="preserve">. </w:t>
      </w:r>
      <w:r>
        <w:rPr>
          <w:bCs/>
          <w:lang w:val="fr-FR"/>
        </w:rPr>
        <w:t>Jules et moi apportons le matériel sportif.  On aime tous les sports mais nous préférons le baseball.  Donc, nous apportons des balles, des battes, et des gants.  Nous apportons aussi un ballon de foot parce que nous aimons tous le football</w:t>
      </w:r>
      <w:r w:rsidR="000520FB">
        <w:rPr>
          <w:bCs/>
          <w:lang w:val="fr-FR"/>
        </w:rPr>
        <w:t>.</w:t>
      </w:r>
      <w:r>
        <w:rPr>
          <w:bCs/>
          <w:lang w:val="fr-FR"/>
        </w:rPr>
        <w:t xml:space="preserve"> Ma mère</w:t>
      </w:r>
      <w:r w:rsidR="001C5217">
        <w:rPr>
          <w:bCs/>
          <w:lang w:val="fr-FR"/>
        </w:rPr>
        <w:t xml:space="preserve"> est la plus forte</w:t>
      </w:r>
      <w:r w:rsidR="000520FB">
        <w:rPr>
          <w:bCs/>
          <w:lang w:val="fr-FR"/>
        </w:rPr>
        <w:t>!</w:t>
      </w:r>
    </w:p>
    <w:p w:rsidR="000520FB" w:rsidRDefault="00726374" w:rsidP="00726374">
      <w:pPr>
        <w:pStyle w:val="NoSpacing"/>
        <w:tabs>
          <w:tab w:val="left" w:pos="6035"/>
        </w:tabs>
        <w:rPr>
          <w:bCs/>
          <w:lang w:val="fr-FR"/>
        </w:rPr>
      </w:pPr>
      <w:r>
        <w:rPr>
          <w:bCs/>
          <w:lang w:val="fr-FR"/>
        </w:rPr>
        <w:tab/>
      </w:r>
    </w:p>
    <w:p w:rsidR="000520FB" w:rsidRPr="0057288B" w:rsidRDefault="000520FB" w:rsidP="0057288B">
      <w:pPr>
        <w:pStyle w:val="NoSpacing"/>
        <w:rPr>
          <w:bCs/>
          <w:lang w:val="fr-FR"/>
        </w:rPr>
      </w:pPr>
      <w:r>
        <w:rPr>
          <w:bCs/>
          <w:lang w:val="fr-FR"/>
        </w:rPr>
        <w:t xml:space="preserve">La nuit, nous cherchons du bois et nous allumons un feu.  Nous mangeons et ensuite nous chantons et parlons sous les étoiles.  </w:t>
      </w:r>
      <w:r w:rsidR="003415FF">
        <w:rPr>
          <w:bCs/>
          <w:lang w:val="fr-FR"/>
        </w:rPr>
        <w:t>M</w:t>
      </w:r>
      <w:r>
        <w:rPr>
          <w:bCs/>
          <w:lang w:val="fr-FR"/>
        </w:rPr>
        <w:t>es parents se co</w:t>
      </w:r>
      <w:r w:rsidR="003415FF">
        <w:rPr>
          <w:bCs/>
          <w:lang w:val="fr-FR"/>
        </w:rPr>
        <w:t>uchent</w:t>
      </w:r>
      <w:r>
        <w:rPr>
          <w:bCs/>
          <w:lang w:val="fr-FR"/>
        </w:rPr>
        <w:t xml:space="preserve"> </w:t>
      </w:r>
      <w:r w:rsidR="003415FF">
        <w:rPr>
          <w:bCs/>
          <w:lang w:val="fr-FR"/>
        </w:rPr>
        <w:t xml:space="preserve">tôt </w:t>
      </w:r>
      <w:r>
        <w:rPr>
          <w:bCs/>
          <w:lang w:val="fr-FR"/>
        </w:rPr>
        <w:t xml:space="preserve">mais mon frère et moi jouons aux dames pendant des heures.  </w:t>
      </w:r>
      <w:r w:rsidR="00D37530" w:rsidRPr="00D37530">
        <w:rPr>
          <w:bCs/>
          <w:lang w:val="fr-FR"/>
        </w:rPr>
        <w:t xml:space="preserve">Peu après, nous nous couchons </w:t>
      </w:r>
      <w:r w:rsidR="00D37530">
        <w:rPr>
          <w:bCs/>
          <w:lang w:val="fr-FR"/>
        </w:rPr>
        <w:t>dans la tente avec nos parents.</w:t>
      </w:r>
      <w:bookmarkStart w:id="1" w:name="_GoBack"/>
      <w:bookmarkEnd w:id="1"/>
      <w:r w:rsidR="00D37530" w:rsidRPr="00D37530">
        <w:rPr>
          <w:bCs/>
          <w:lang w:val="fr-FR"/>
        </w:rPr>
        <w:t xml:space="preserve">  </w:t>
      </w:r>
      <w:r>
        <w:rPr>
          <w:bCs/>
          <w:lang w:val="fr-FR"/>
        </w:rPr>
        <w:t>Le lendemain, nous nous levons très tard.  J’adore être avec ma famille.</w:t>
      </w:r>
    </w:p>
    <w:p w:rsidR="0057288B" w:rsidRPr="0057288B" w:rsidRDefault="0057288B" w:rsidP="0057288B">
      <w:pPr>
        <w:pStyle w:val="NoSpacing"/>
        <w:rPr>
          <w:bCs/>
          <w:lang w:val="fr-FR"/>
        </w:rPr>
      </w:pPr>
    </w:p>
    <w:p w:rsidR="005C5C85" w:rsidRDefault="005C5C85" w:rsidP="0057288B">
      <w:pPr>
        <w:pStyle w:val="NoSpacing"/>
        <w:rPr>
          <w:bCs/>
        </w:rPr>
      </w:pPr>
      <w:r w:rsidRPr="005C5C85">
        <w:rPr>
          <w:b/>
          <w:bCs/>
          <w:lang w:val="fr-FR"/>
        </w:rPr>
        <w:t>Répondez aux questions suivantes en phrases complètes.</w:t>
      </w:r>
      <w:r>
        <w:rPr>
          <w:b/>
          <w:bCs/>
          <w:lang w:val="fr-FR"/>
        </w:rPr>
        <w:t xml:space="preserve"> </w:t>
      </w:r>
      <w:r>
        <w:rPr>
          <w:bCs/>
          <w:lang w:val="fr-FR"/>
        </w:rPr>
        <w:t xml:space="preserve"> </w:t>
      </w:r>
      <w:r>
        <w:rPr>
          <w:bCs/>
        </w:rPr>
        <w:t>Note:</w:t>
      </w:r>
      <w:r w:rsidRPr="005C5C85">
        <w:rPr>
          <w:bCs/>
        </w:rPr>
        <w:t xml:space="preserve"> </w:t>
      </w:r>
      <w:r w:rsidR="00C46BB8" w:rsidRPr="0070055D">
        <w:rPr>
          <w:b/>
          <w:bCs/>
        </w:rPr>
        <w:t>Do not</w:t>
      </w:r>
      <w:r w:rsidR="00C46BB8">
        <w:rPr>
          <w:bCs/>
        </w:rPr>
        <w:t xml:space="preserve"> use the verb </w:t>
      </w:r>
      <w:r w:rsidR="00C46BB8" w:rsidRPr="0070055D">
        <w:rPr>
          <w:b/>
          <w:bCs/>
        </w:rPr>
        <w:t xml:space="preserve">aimer </w:t>
      </w:r>
      <w:r w:rsidR="00C46BB8">
        <w:rPr>
          <w:bCs/>
        </w:rPr>
        <w:t>to</w:t>
      </w:r>
      <w:r w:rsidR="00B41824">
        <w:rPr>
          <w:bCs/>
        </w:rPr>
        <w:t xml:space="preserve"> answer the questions.  Instead, conjugate the main action verb.</w:t>
      </w:r>
    </w:p>
    <w:p w:rsidR="00C46BB8" w:rsidRPr="00C46BB8" w:rsidRDefault="00C46BB8" w:rsidP="0057288B">
      <w:pPr>
        <w:pStyle w:val="NoSpacing"/>
        <w:rPr>
          <w:bCs/>
          <w:color w:val="FF0000"/>
          <w:lang w:val="fr-FR"/>
        </w:rPr>
      </w:pPr>
    </w:p>
    <w:p w:rsidR="0070055D" w:rsidRPr="0070055D" w:rsidRDefault="005C5C85" w:rsidP="0057288B">
      <w:pPr>
        <w:pStyle w:val="NoSpacing"/>
        <w:numPr>
          <w:ilvl w:val="0"/>
          <w:numId w:val="1"/>
        </w:numPr>
        <w:rPr>
          <w:bCs/>
          <w:lang w:val="fr-FR"/>
        </w:rPr>
      </w:pPr>
      <w:r w:rsidRPr="0070055D">
        <w:rPr>
          <w:bCs/>
          <w:lang w:val="fr-FR"/>
        </w:rPr>
        <w:t>Où est-ce que la famille de Jean-Pierre</w:t>
      </w:r>
      <w:r w:rsidR="000520FB" w:rsidRPr="0070055D">
        <w:rPr>
          <w:bCs/>
          <w:lang w:val="fr-FR"/>
        </w:rPr>
        <w:t xml:space="preserve"> </w:t>
      </w:r>
      <w:r w:rsidR="00B41824" w:rsidRPr="0070055D">
        <w:rPr>
          <w:bCs/>
          <w:lang w:val="fr-FR"/>
        </w:rPr>
        <w:t>fait du camping</w:t>
      </w:r>
      <w:r w:rsidR="0057288B" w:rsidRPr="0070055D">
        <w:rPr>
          <w:bCs/>
          <w:lang w:val="fr-FR"/>
        </w:rPr>
        <w:t>?</w:t>
      </w:r>
      <w:r w:rsidRPr="0070055D">
        <w:rPr>
          <w:bCs/>
          <w:lang w:val="fr-FR"/>
        </w:rPr>
        <w:t xml:space="preserve">  </w:t>
      </w:r>
      <w:r w:rsidR="0070055D" w:rsidRPr="001441E6">
        <w:rPr>
          <w:b/>
          <w:color w:val="0070C0"/>
          <w:u w:val="single"/>
        </w:rPr>
        <w:fldChar w:fldCharType="begin">
          <w:ffData>
            <w:name w:val="Text1"/>
            <w:enabled/>
            <w:calcOnExit w:val="0"/>
            <w:textInput/>
          </w:ffData>
        </w:fldChar>
      </w:r>
      <w:r w:rsidR="0070055D" w:rsidRPr="001441E6">
        <w:rPr>
          <w:b/>
          <w:color w:val="0070C0"/>
          <w:u w:val="single"/>
        </w:rPr>
        <w:instrText xml:space="preserve"> FORMTEXT </w:instrText>
      </w:r>
      <w:r w:rsidR="0070055D" w:rsidRPr="001441E6">
        <w:rPr>
          <w:b/>
          <w:color w:val="0070C0"/>
          <w:u w:val="single"/>
        </w:rPr>
      </w:r>
      <w:r w:rsidR="0070055D" w:rsidRPr="001441E6">
        <w:rPr>
          <w:b/>
          <w:color w:val="0070C0"/>
          <w:u w:val="single"/>
        </w:rPr>
        <w:fldChar w:fldCharType="separate"/>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color w:val="0070C0"/>
          <w:u w:val="single"/>
        </w:rPr>
        <w:fldChar w:fldCharType="end"/>
      </w:r>
    </w:p>
    <w:p w:rsidR="005C5C85" w:rsidRPr="0070055D" w:rsidRDefault="005C5C85" w:rsidP="0057288B">
      <w:pPr>
        <w:pStyle w:val="NoSpacing"/>
        <w:numPr>
          <w:ilvl w:val="0"/>
          <w:numId w:val="1"/>
        </w:numPr>
        <w:rPr>
          <w:bCs/>
          <w:lang w:val="fr-FR"/>
        </w:rPr>
      </w:pPr>
      <w:r w:rsidRPr="0070055D">
        <w:rPr>
          <w:bCs/>
          <w:lang w:val="fr-FR"/>
        </w:rPr>
        <w:t xml:space="preserve">Qu’est-ce que Jean-Pierre et son frère font dans le lac ?  </w:t>
      </w:r>
      <w:r w:rsidR="0070055D" w:rsidRPr="001441E6">
        <w:rPr>
          <w:b/>
          <w:color w:val="0070C0"/>
          <w:u w:val="single"/>
        </w:rPr>
        <w:fldChar w:fldCharType="begin">
          <w:ffData>
            <w:name w:val="Text1"/>
            <w:enabled/>
            <w:calcOnExit w:val="0"/>
            <w:textInput/>
          </w:ffData>
        </w:fldChar>
      </w:r>
      <w:r w:rsidR="0070055D" w:rsidRPr="001441E6">
        <w:rPr>
          <w:b/>
          <w:color w:val="0070C0"/>
          <w:u w:val="single"/>
        </w:rPr>
        <w:instrText xml:space="preserve"> FORMTEXT </w:instrText>
      </w:r>
      <w:r w:rsidR="0070055D" w:rsidRPr="001441E6">
        <w:rPr>
          <w:b/>
          <w:color w:val="0070C0"/>
          <w:u w:val="single"/>
        </w:rPr>
      </w:r>
      <w:r w:rsidR="0070055D" w:rsidRPr="001441E6">
        <w:rPr>
          <w:b/>
          <w:color w:val="0070C0"/>
          <w:u w:val="single"/>
        </w:rPr>
        <w:fldChar w:fldCharType="separate"/>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color w:val="0070C0"/>
          <w:u w:val="single"/>
        </w:rPr>
        <w:fldChar w:fldCharType="end"/>
      </w:r>
    </w:p>
    <w:p w:rsidR="00B41824" w:rsidRPr="00C46BB8" w:rsidRDefault="00B41824" w:rsidP="0057288B">
      <w:pPr>
        <w:pStyle w:val="NoSpacing"/>
        <w:numPr>
          <w:ilvl w:val="0"/>
          <w:numId w:val="1"/>
        </w:numPr>
        <w:rPr>
          <w:bCs/>
          <w:lang w:val="fr-FR"/>
        </w:rPr>
      </w:pPr>
      <w:r>
        <w:rPr>
          <w:bCs/>
          <w:lang w:val="fr-FR"/>
        </w:rPr>
        <w:t xml:space="preserve">Qu’est-ce que les adultes font dans le lac ?  </w:t>
      </w:r>
      <w:r w:rsidR="0070055D" w:rsidRPr="001441E6">
        <w:rPr>
          <w:b/>
          <w:color w:val="0070C0"/>
          <w:u w:val="single"/>
        </w:rPr>
        <w:fldChar w:fldCharType="begin">
          <w:ffData>
            <w:name w:val="Text1"/>
            <w:enabled/>
            <w:calcOnExit w:val="0"/>
            <w:textInput/>
          </w:ffData>
        </w:fldChar>
      </w:r>
      <w:r w:rsidR="0070055D" w:rsidRPr="001441E6">
        <w:rPr>
          <w:b/>
          <w:color w:val="0070C0"/>
          <w:u w:val="single"/>
        </w:rPr>
        <w:instrText xml:space="preserve"> FORMTEXT </w:instrText>
      </w:r>
      <w:r w:rsidR="0070055D" w:rsidRPr="001441E6">
        <w:rPr>
          <w:b/>
          <w:color w:val="0070C0"/>
          <w:u w:val="single"/>
        </w:rPr>
      </w:r>
      <w:r w:rsidR="0070055D" w:rsidRPr="001441E6">
        <w:rPr>
          <w:b/>
          <w:color w:val="0070C0"/>
          <w:u w:val="single"/>
        </w:rPr>
        <w:fldChar w:fldCharType="separate"/>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color w:val="0070C0"/>
          <w:u w:val="single"/>
        </w:rPr>
        <w:fldChar w:fldCharType="end"/>
      </w:r>
      <w:r>
        <w:rPr>
          <w:bCs/>
          <w:color w:val="FF0000"/>
          <w:lang w:val="fr-FR"/>
        </w:rPr>
        <w:t xml:space="preserve"> </w:t>
      </w:r>
    </w:p>
    <w:p w:rsidR="00C46BB8" w:rsidRPr="005C5C85" w:rsidRDefault="00C46BB8" w:rsidP="0057288B">
      <w:pPr>
        <w:pStyle w:val="NoSpacing"/>
        <w:numPr>
          <w:ilvl w:val="0"/>
          <w:numId w:val="1"/>
        </w:numPr>
        <w:rPr>
          <w:bCs/>
          <w:lang w:val="fr-FR"/>
        </w:rPr>
      </w:pPr>
      <w:r>
        <w:rPr>
          <w:bCs/>
          <w:lang w:val="fr-FR"/>
        </w:rPr>
        <w:t xml:space="preserve">Qu’est-ce qu’il y a dans la trousse à pharmacie ? </w:t>
      </w:r>
      <w:r w:rsidR="0070055D" w:rsidRPr="001441E6">
        <w:rPr>
          <w:b/>
          <w:color w:val="0070C0"/>
          <w:u w:val="single"/>
        </w:rPr>
        <w:fldChar w:fldCharType="begin">
          <w:ffData>
            <w:name w:val="Text1"/>
            <w:enabled/>
            <w:calcOnExit w:val="0"/>
            <w:textInput/>
          </w:ffData>
        </w:fldChar>
      </w:r>
      <w:r w:rsidR="0070055D" w:rsidRPr="001441E6">
        <w:rPr>
          <w:b/>
          <w:color w:val="0070C0"/>
          <w:u w:val="single"/>
        </w:rPr>
        <w:instrText xml:space="preserve"> FORMTEXT </w:instrText>
      </w:r>
      <w:r w:rsidR="0070055D" w:rsidRPr="001441E6">
        <w:rPr>
          <w:b/>
          <w:color w:val="0070C0"/>
          <w:u w:val="single"/>
        </w:rPr>
      </w:r>
      <w:r w:rsidR="0070055D" w:rsidRPr="001441E6">
        <w:rPr>
          <w:b/>
          <w:color w:val="0070C0"/>
          <w:u w:val="single"/>
        </w:rPr>
        <w:fldChar w:fldCharType="separate"/>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color w:val="0070C0"/>
          <w:u w:val="single"/>
        </w:rPr>
        <w:fldChar w:fldCharType="end"/>
      </w:r>
    </w:p>
    <w:p w:rsidR="005C5C85" w:rsidRPr="00B41824" w:rsidRDefault="00B41824" w:rsidP="0057288B">
      <w:pPr>
        <w:pStyle w:val="NoSpacing"/>
        <w:numPr>
          <w:ilvl w:val="0"/>
          <w:numId w:val="1"/>
        </w:numPr>
        <w:rPr>
          <w:bCs/>
          <w:lang w:val="fr-FR"/>
        </w:rPr>
      </w:pPr>
      <w:r>
        <w:rPr>
          <w:bCs/>
          <w:lang w:val="fr-FR"/>
        </w:rPr>
        <w:t>Est-ce que les garçons apportent des gants parce qu’ils ont peur des microbes ?</w:t>
      </w:r>
      <w:r w:rsidR="00C46BB8">
        <w:rPr>
          <w:bCs/>
          <w:lang w:val="fr-FR"/>
        </w:rPr>
        <w:t xml:space="preserve">  </w:t>
      </w:r>
      <w:r w:rsidR="0070055D" w:rsidRPr="001441E6">
        <w:rPr>
          <w:b/>
          <w:color w:val="0070C0"/>
          <w:u w:val="single"/>
        </w:rPr>
        <w:fldChar w:fldCharType="begin">
          <w:ffData>
            <w:name w:val="Text1"/>
            <w:enabled/>
            <w:calcOnExit w:val="0"/>
            <w:textInput/>
          </w:ffData>
        </w:fldChar>
      </w:r>
      <w:r w:rsidR="0070055D" w:rsidRPr="001441E6">
        <w:rPr>
          <w:b/>
          <w:color w:val="0070C0"/>
          <w:u w:val="single"/>
        </w:rPr>
        <w:instrText xml:space="preserve"> FORMTEXT </w:instrText>
      </w:r>
      <w:r w:rsidR="0070055D" w:rsidRPr="001441E6">
        <w:rPr>
          <w:b/>
          <w:color w:val="0070C0"/>
          <w:u w:val="single"/>
        </w:rPr>
      </w:r>
      <w:r w:rsidR="0070055D" w:rsidRPr="001441E6">
        <w:rPr>
          <w:b/>
          <w:color w:val="0070C0"/>
          <w:u w:val="single"/>
        </w:rPr>
        <w:fldChar w:fldCharType="separate"/>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color w:val="0070C0"/>
          <w:u w:val="single"/>
        </w:rPr>
        <w:fldChar w:fldCharType="end"/>
      </w:r>
    </w:p>
    <w:p w:rsidR="00B41824" w:rsidRDefault="00B41824" w:rsidP="0057288B">
      <w:pPr>
        <w:pStyle w:val="NoSpacing"/>
        <w:numPr>
          <w:ilvl w:val="0"/>
          <w:numId w:val="1"/>
        </w:numPr>
        <w:rPr>
          <w:bCs/>
          <w:color w:val="FF0000"/>
          <w:lang w:val="fr-FR"/>
        </w:rPr>
      </w:pPr>
      <w:r>
        <w:rPr>
          <w:bCs/>
          <w:lang w:val="fr-FR"/>
        </w:rPr>
        <w:t>De quoi est-ce qu’ils ont besoin pour faire un feu ? (</w:t>
      </w:r>
      <w:proofErr w:type="spellStart"/>
      <w:r>
        <w:rPr>
          <w:bCs/>
          <w:lang w:val="fr-FR"/>
        </w:rPr>
        <w:t>two</w:t>
      </w:r>
      <w:proofErr w:type="spellEnd"/>
      <w:r>
        <w:rPr>
          <w:bCs/>
          <w:lang w:val="fr-FR"/>
        </w:rPr>
        <w:t xml:space="preserve"> </w:t>
      </w:r>
      <w:proofErr w:type="spellStart"/>
      <w:r>
        <w:rPr>
          <w:bCs/>
          <w:lang w:val="fr-FR"/>
        </w:rPr>
        <w:t>things</w:t>
      </w:r>
      <w:proofErr w:type="spellEnd"/>
      <w:r>
        <w:rPr>
          <w:bCs/>
          <w:lang w:val="fr-FR"/>
        </w:rPr>
        <w:t xml:space="preserve">) </w:t>
      </w:r>
      <w:r w:rsidR="0070055D" w:rsidRPr="001441E6">
        <w:rPr>
          <w:b/>
          <w:color w:val="0070C0"/>
          <w:u w:val="single"/>
        </w:rPr>
        <w:fldChar w:fldCharType="begin">
          <w:ffData>
            <w:name w:val="Text1"/>
            <w:enabled/>
            <w:calcOnExit w:val="0"/>
            <w:textInput/>
          </w:ffData>
        </w:fldChar>
      </w:r>
      <w:r w:rsidR="0070055D" w:rsidRPr="001441E6">
        <w:rPr>
          <w:b/>
          <w:color w:val="0070C0"/>
          <w:u w:val="single"/>
        </w:rPr>
        <w:instrText xml:space="preserve"> FORMTEXT </w:instrText>
      </w:r>
      <w:r w:rsidR="0070055D" w:rsidRPr="001441E6">
        <w:rPr>
          <w:b/>
          <w:color w:val="0070C0"/>
          <w:u w:val="single"/>
        </w:rPr>
      </w:r>
      <w:r w:rsidR="0070055D" w:rsidRPr="001441E6">
        <w:rPr>
          <w:b/>
          <w:color w:val="0070C0"/>
          <w:u w:val="single"/>
        </w:rPr>
        <w:fldChar w:fldCharType="separate"/>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color w:val="0070C0"/>
          <w:u w:val="single"/>
        </w:rPr>
        <w:fldChar w:fldCharType="end"/>
      </w:r>
      <w:r w:rsidRPr="00B41824">
        <w:rPr>
          <w:bCs/>
          <w:color w:val="FF0000"/>
          <w:lang w:val="fr-FR"/>
        </w:rPr>
        <w:t xml:space="preserve">  </w:t>
      </w:r>
    </w:p>
    <w:p w:rsidR="00B41824" w:rsidRDefault="003415FF" w:rsidP="0057288B">
      <w:pPr>
        <w:pStyle w:val="NoSpacing"/>
        <w:numPr>
          <w:ilvl w:val="0"/>
          <w:numId w:val="1"/>
        </w:numPr>
        <w:rPr>
          <w:bCs/>
          <w:color w:val="FF0000"/>
          <w:lang w:val="fr-FR"/>
        </w:rPr>
      </w:pPr>
      <w:r w:rsidRPr="003415FF">
        <w:rPr>
          <w:bCs/>
          <w:lang w:val="fr-FR"/>
        </w:rPr>
        <w:t xml:space="preserve">Où </w:t>
      </w:r>
      <w:r>
        <w:rPr>
          <w:bCs/>
          <w:lang w:val="fr-FR"/>
        </w:rPr>
        <w:t xml:space="preserve">est-ce qu’ils se couchent ?  </w:t>
      </w:r>
      <w:r w:rsidR="0070055D" w:rsidRPr="001441E6">
        <w:rPr>
          <w:b/>
          <w:color w:val="0070C0"/>
          <w:u w:val="single"/>
        </w:rPr>
        <w:fldChar w:fldCharType="begin">
          <w:ffData>
            <w:name w:val="Text1"/>
            <w:enabled/>
            <w:calcOnExit w:val="0"/>
            <w:textInput/>
          </w:ffData>
        </w:fldChar>
      </w:r>
      <w:r w:rsidR="0070055D" w:rsidRPr="001441E6">
        <w:rPr>
          <w:b/>
          <w:color w:val="0070C0"/>
          <w:u w:val="single"/>
        </w:rPr>
        <w:instrText xml:space="preserve"> FORMTEXT </w:instrText>
      </w:r>
      <w:r w:rsidR="0070055D" w:rsidRPr="001441E6">
        <w:rPr>
          <w:b/>
          <w:color w:val="0070C0"/>
          <w:u w:val="single"/>
        </w:rPr>
      </w:r>
      <w:r w:rsidR="0070055D" w:rsidRPr="001441E6">
        <w:rPr>
          <w:b/>
          <w:color w:val="0070C0"/>
          <w:u w:val="single"/>
        </w:rPr>
        <w:fldChar w:fldCharType="separate"/>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color w:val="0070C0"/>
          <w:u w:val="single"/>
        </w:rPr>
        <w:fldChar w:fldCharType="end"/>
      </w:r>
      <w:r w:rsidRPr="003415FF">
        <w:rPr>
          <w:bCs/>
          <w:color w:val="FF0000"/>
          <w:lang w:val="fr-FR"/>
        </w:rPr>
        <w:t xml:space="preserve">  </w:t>
      </w:r>
    </w:p>
    <w:p w:rsidR="003415FF" w:rsidRDefault="003415FF" w:rsidP="0057288B">
      <w:pPr>
        <w:pStyle w:val="NoSpacing"/>
        <w:numPr>
          <w:ilvl w:val="0"/>
          <w:numId w:val="1"/>
        </w:numPr>
        <w:rPr>
          <w:bCs/>
          <w:color w:val="FF0000"/>
          <w:lang w:val="fr-FR"/>
        </w:rPr>
      </w:pPr>
      <w:r>
        <w:rPr>
          <w:bCs/>
          <w:lang w:val="fr-FR"/>
        </w:rPr>
        <w:t>Pourquoi est-</w:t>
      </w:r>
      <w:r w:rsidRPr="003415FF">
        <w:rPr>
          <w:bCs/>
          <w:lang w:val="fr-FR"/>
        </w:rPr>
        <w:t>ce que les frères ne se couchent</w:t>
      </w:r>
      <w:r w:rsidR="00D64694">
        <w:rPr>
          <w:bCs/>
          <w:lang w:val="fr-FR"/>
        </w:rPr>
        <w:t xml:space="preserve"> pas</w:t>
      </w:r>
      <w:r w:rsidRPr="003415FF">
        <w:rPr>
          <w:bCs/>
          <w:lang w:val="fr-FR"/>
        </w:rPr>
        <w:t xml:space="preserve"> tôt ?</w:t>
      </w:r>
      <w:r>
        <w:rPr>
          <w:bCs/>
          <w:lang w:val="fr-FR"/>
        </w:rPr>
        <w:t xml:space="preserve">  </w:t>
      </w:r>
      <w:r w:rsidR="0070055D" w:rsidRPr="001441E6">
        <w:rPr>
          <w:b/>
          <w:color w:val="0070C0"/>
          <w:u w:val="single"/>
        </w:rPr>
        <w:fldChar w:fldCharType="begin">
          <w:ffData>
            <w:name w:val="Text1"/>
            <w:enabled/>
            <w:calcOnExit w:val="0"/>
            <w:textInput/>
          </w:ffData>
        </w:fldChar>
      </w:r>
      <w:r w:rsidR="0070055D" w:rsidRPr="001441E6">
        <w:rPr>
          <w:b/>
          <w:color w:val="0070C0"/>
          <w:u w:val="single"/>
        </w:rPr>
        <w:instrText xml:space="preserve"> FORMTEXT </w:instrText>
      </w:r>
      <w:r w:rsidR="0070055D" w:rsidRPr="001441E6">
        <w:rPr>
          <w:b/>
          <w:color w:val="0070C0"/>
          <w:u w:val="single"/>
        </w:rPr>
      </w:r>
      <w:r w:rsidR="0070055D" w:rsidRPr="001441E6">
        <w:rPr>
          <w:b/>
          <w:color w:val="0070C0"/>
          <w:u w:val="single"/>
        </w:rPr>
        <w:fldChar w:fldCharType="separate"/>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noProof/>
          <w:color w:val="0070C0"/>
          <w:u w:val="single"/>
        </w:rPr>
        <w:t> </w:t>
      </w:r>
      <w:r w:rsidR="0070055D" w:rsidRPr="001441E6">
        <w:rPr>
          <w:b/>
          <w:color w:val="0070C0"/>
          <w:u w:val="single"/>
        </w:rPr>
        <w:fldChar w:fldCharType="end"/>
      </w:r>
    </w:p>
    <w:p w:rsidR="00B41824" w:rsidRPr="00B41824" w:rsidRDefault="00B41824" w:rsidP="00B41824">
      <w:pPr>
        <w:pStyle w:val="NoSpacing"/>
        <w:ind w:left="720"/>
        <w:rPr>
          <w:bCs/>
          <w:color w:val="FF0000"/>
          <w:lang w:val="fr-FR"/>
        </w:rPr>
      </w:pPr>
    </w:p>
    <w:sectPr w:rsidR="00B41824" w:rsidRPr="00B41824" w:rsidSect="00101B2D">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E099D"/>
    <w:multiLevelType w:val="hybridMultilevel"/>
    <w:tmpl w:val="9FD07084"/>
    <w:lvl w:ilvl="0" w:tplc="CFF0E4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8B"/>
    <w:rsid w:val="000520FB"/>
    <w:rsid w:val="00101B2D"/>
    <w:rsid w:val="001C5217"/>
    <w:rsid w:val="001E0D40"/>
    <w:rsid w:val="003415FF"/>
    <w:rsid w:val="0057288B"/>
    <w:rsid w:val="00585324"/>
    <w:rsid w:val="005C5C85"/>
    <w:rsid w:val="0070055D"/>
    <w:rsid w:val="00726374"/>
    <w:rsid w:val="007A0032"/>
    <w:rsid w:val="00A1638C"/>
    <w:rsid w:val="00A369AE"/>
    <w:rsid w:val="00B41824"/>
    <w:rsid w:val="00C46BB8"/>
    <w:rsid w:val="00D37530"/>
    <w:rsid w:val="00D527A9"/>
    <w:rsid w:val="00D6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88B"/>
    <w:pPr>
      <w:spacing w:after="0" w:line="240" w:lineRule="auto"/>
    </w:pPr>
  </w:style>
  <w:style w:type="table" w:styleId="TableGrid">
    <w:name w:val="Table Grid"/>
    <w:basedOn w:val="TableNormal"/>
    <w:uiPriority w:val="39"/>
    <w:rsid w:val="0057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88B"/>
    <w:pPr>
      <w:spacing w:after="0" w:line="240" w:lineRule="auto"/>
    </w:pPr>
  </w:style>
  <w:style w:type="table" w:styleId="TableGrid">
    <w:name w:val="Table Grid"/>
    <w:basedOn w:val="TableNormal"/>
    <w:uiPriority w:val="39"/>
    <w:rsid w:val="0057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9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Jessical Badio</dc:creator>
  <cp:lastModifiedBy>Walker, Rachel</cp:lastModifiedBy>
  <cp:revision>10</cp:revision>
  <dcterms:created xsi:type="dcterms:W3CDTF">2014-10-27T18:43:00Z</dcterms:created>
  <dcterms:modified xsi:type="dcterms:W3CDTF">2016-05-23T20:54:00Z</dcterms:modified>
</cp:coreProperties>
</file>