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FD14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F1EAB2E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699BF0E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3435087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8754014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52834FA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2854273" w14:textId="548D67C1" w:rsidR="00FE2C4B" w:rsidRDefault="003C38D5" w:rsidP="004A5899">
      <w:pPr>
        <w:pStyle w:val="Title"/>
      </w:pPr>
      <w:r>
        <w:t>6.05 Ignitable Liquids</w:t>
      </w:r>
      <w:r w:rsidR="0050559E">
        <w:rPr>
          <w:color w:val="458032"/>
        </w:rPr>
        <w:t xml:space="preserve"> (</w:t>
      </w:r>
      <w:r w:rsidR="00C50A55">
        <w:rPr>
          <w:color w:val="458032"/>
        </w:rPr>
        <w:t>50</w:t>
      </w:r>
      <w:r w:rsidR="0050559E">
        <w:rPr>
          <w:color w:val="458032"/>
        </w:rPr>
        <w:t xml:space="preserve"> Points)</w:t>
      </w:r>
    </w:p>
    <w:p w14:paraId="34704302" w14:textId="5A59CA04" w:rsidR="0050559E" w:rsidRPr="00BB60CD" w:rsidRDefault="003C38D5" w:rsidP="0050559E">
      <w:pPr>
        <w:pStyle w:val="Heading1"/>
      </w:pPr>
      <w:r>
        <w:t>Recovering Ignitable Liquids</w:t>
      </w:r>
    </w:p>
    <w:p w14:paraId="51C769DC" w14:textId="032D4568" w:rsidR="0050559E" w:rsidRPr="003A4430" w:rsidRDefault="00454093" w:rsidP="0050559E">
      <w:pPr>
        <w:rPr>
          <w:rStyle w:val="Strong"/>
        </w:rPr>
      </w:pPr>
      <w:bookmarkStart w:id="0" w:name="_Hlk214020438"/>
      <w:r>
        <w:rPr>
          <w:rStyle w:val="Strong"/>
        </w:rPr>
        <w:t>Using your lesson, select</w:t>
      </w:r>
      <w:r w:rsidR="003C38D5">
        <w:rPr>
          <w:rStyle w:val="Strong"/>
        </w:rPr>
        <w:t xml:space="preserve"> three methods investigators use to identify the presence of ignitable liquids. Describe how the method is used and some advantages and disadvantages of that method. </w:t>
      </w:r>
    </w:p>
    <w:tbl>
      <w:tblPr>
        <w:tblStyle w:val="TableGrid"/>
        <w:tblW w:w="9860" w:type="dxa"/>
        <w:tblLook w:val="04A0" w:firstRow="1" w:lastRow="0" w:firstColumn="1" w:lastColumn="0" w:noHBand="0" w:noVBand="1"/>
      </w:tblPr>
      <w:tblGrid>
        <w:gridCol w:w="2465"/>
        <w:gridCol w:w="2465"/>
        <w:gridCol w:w="2465"/>
        <w:gridCol w:w="2465"/>
      </w:tblGrid>
      <w:tr w:rsidR="003C38D5" w14:paraId="26B2325D" w14:textId="77777777" w:rsidTr="003C38D5">
        <w:trPr>
          <w:trHeight w:val="422"/>
        </w:trPr>
        <w:tc>
          <w:tcPr>
            <w:tcW w:w="2465" w:type="dxa"/>
          </w:tcPr>
          <w:bookmarkEnd w:id="0"/>
          <w:p w14:paraId="744B408A" w14:textId="5D461C0C" w:rsidR="003C38D5" w:rsidRDefault="003C38D5" w:rsidP="0050559E">
            <w:pPr>
              <w:rPr>
                <w:rStyle w:val="Strong"/>
              </w:rPr>
            </w:pPr>
            <w:r>
              <w:rPr>
                <w:rStyle w:val="Strong"/>
              </w:rPr>
              <w:t xml:space="preserve">Method to identify ignitable liquids </w:t>
            </w:r>
            <w:r w:rsidRPr="003C38D5">
              <w:rPr>
                <w:rStyle w:val="Emphasis"/>
              </w:rPr>
              <w:t>(1 point each)</w:t>
            </w:r>
          </w:p>
        </w:tc>
        <w:tc>
          <w:tcPr>
            <w:tcW w:w="2465" w:type="dxa"/>
          </w:tcPr>
          <w:p w14:paraId="05F7E0C7" w14:textId="1395DEE7" w:rsidR="003C38D5" w:rsidRDefault="003C38D5" w:rsidP="0050559E">
            <w:pPr>
              <w:rPr>
                <w:rStyle w:val="Strong"/>
              </w:rPr>
            </w:pPr>
            <w:r>
              <w:rPr>
                <w:rStyle w:val="Strong"/>
              </w:rPr>
              <w:t xml:space="preserve">Describe how it is used </w:t>
            </w:r>
            <w:r w:rsidRPr="003C38D5">
              <w:rPr>
                <w:rStyle w:val="Emphasis"/>
              </w:rPr>
              <w:t>(2 points each)</w:t>
            </w:r>
          </w:p>
        </w:tc>
        <w:tc>
          <w:tcPr>
            <w:tcW w:w="2465" w:type="dxa"/>
          </w:tcPr>
          <w:p w14:paraId="1176E27A" w14:textId="7CF92003" w:rsidR="003C38D5" w:rsidRDefault="003C38D5" w:rsidP="0050559E">
            <w:pPr>
              <w:rPr>
                <w:rStyle w:val="Strong"/>
              </w:rPr>
            </w:pPr>
            <w:r>
              <w:rPr>
                <w:rStyle w:val="Strong"/>
              </w:rPr>
              <w:t xml:space="preserve">Advantages </w:t>
            </w:r>
            <w:r w:rsidRPr="003C38D5">
              <w:rPr>
                <w:rStyle w:val="Emphasis"/>
              </w:rPr>
              <w:t>(2 points each)</w:t>
            </w:r>
          </w:p>
        </w:tc>
        <w:tc>
          <w:tcPr>
            <w:tcW w:w="2465" w:type="dxa"/>
          </w:tcPr>
          <w:p w14:paraId="18DB0DEE" w14:textId="499E3FDE" w:rsidR="003C38D5" w:rsidRDefault="003C38D5" w:rsidP="0050559E">
            <w:pPr>
              <w:rPr>
                <w:rStyle w:val="Strong"/>
              </w:rPr>
            </w:pPr>
            <w:r>
              <w:rPr>
                <w:rStyle w:val="Strong"/>
              </w:rPr>
              <w:t xml:space="preserve">Disadvantages </w:t>
            </w:r>
            <w:r w:rsidRPr="003C38D5">
              <w:rPr>
                <w:rStyle w:val="Emphasis"/>
              </w:rPr>
              <w:t>(2 points each)</w:t>
            </w:r>
          </w:p>
        </w:tc>
      </w:tr>
      <w:tr w:rsidR="003C38D5" w14:paraId="026718F4" w14:textId="77777777" w:rsidTr="003C38D5">
        <w:trPr>
          <w:trHeight w:val="893"/>
        </w:trPr>
        <w:tc>
          <w:tcPr>
            <w:tcW w:w="2465" w:type="dxa"/>
          </w:tcPr>
          <w:p w14:paraId="1D42D787" w14:textId="05BE4211" w:rsidR="003C38D5" w:rsidRDefault="003C38D5" w:rsidP="0050559E">
            <w:pPr>
              <w:rPr>
                <w:rStyle w:val="Strong"/>
              </w:rPr>
            </w:pPr>
            <w:r>
              <w:rPr>
                <w:rStyle w:val="Strong"/>
              </w:rPr>
              <w:t xml:space="preserve">1. </w:t>
            </w:r>
          </w:p>
        </w:tc>
        <w:tc>
          <w:tcPr>
            <w:tcW w:w="2465" w:type="dxa"/>
          </w:tcPr>
          <w:p w14:paraId="2853234C" w14:textId="77777777" w:rsidR="003C38D5" w:rsidRDefault="003C38D5" w:rsidP="0050559E">
            <w:pPr>
              <w:rPr>
                <w:rStyle w:val="Strong"/>
              </w:rPr>
            </w:pPr>
          </w:p>
        </w:tc>
        <w:tc>
          <w:tcPr>
            <w:tcW w:w="2465" w:type="dxa"/>
          </w:tcPr>
          <w:p w14:paraId="187DD881" w14:textId="77777777" w:rsidR="003C38D5" w:rsidRDefault="003C38D5" w:rsidP="0050559E">
            <w:pPr>
              <w:rPr>
                <w:rStyle w:val="Strong"/>
              </w:rPr>
            </w:pPr>
          </w:p>
        </w:tc>
        <w:tc>
          <w:tcPr>
            <w:tcW w:w="2465" w:type="dxa"/>
          </w:tcPr>
          <w:p w14:paraId="2EE781B0" w14:textId="77777777" w:rsidR="003C38D5" w:rsidRDefault="003C38D5" w:rsidP="0050559E">
            <w:pPr>
              <w:rPr>
                <w:rStyle w:val="Strong"/>
              </w:rPr>
            </w:pPr>
          </w:p>
        </w:tc>
      </w:tr>
      <w:tr w:rsidR="003C38D5" w14:paraId="3FCEBFF5" w14:textId="77777777" w:rsidTr="003C38D5">
        <w:trPr>
          <w:trHeight w:val="860"/>
        </w:trPr>
        <w:tc>
          <w:tcPr>
            <w:tcW w:w="2465" w:type="dxa"/>
          </w:tcPr>
          <w:p w14:paraId="4834FE37" w14:textId="652B4AB4" w:rsidR="003C38D5" w:rsidRDefault="003C38D5" w:rsidP="0050559E">
            <w:pPr>
              <w:rPr>
                <w:rStyle w:val="Strong"/>
              </w:rPr>
            </w:pPr>
            <w:r>
              <w:rPr>
                <w:rStyle w:val="Strong"/>
              </w:rPr>
              <w:t xml:space="preserve">2. </w:t>
            </w:r>
          </w:p>
        </w:tc>
        <w:tc>
          <w:tcPr>
            <w:tcW w:w="2465" w:type="dxa"/>
          </w:tcPr>
          <w:p w14:paraId="340958F4" w14:textId="77777777" w:rsidR="003C38D5" w:rsidRDefault="003C38D5" w:rsidP="0050559E">
            <w:pPr>
              <w:rPr>
                <w:rStyle w:val="Strong"/>
              </w:rPr>
            </w:pPr>
          </w:p>
        </w:tc>
        <w:tc>
          <w:tcPr>
            <w:tcW w:w="2465" w:type="dxa"/>
          </w:tcPr>
          <w:p w14:paraId="65A6525E" w14:textId="77777777" w:rsidR="003C38D5" w:rsidRDefault="003C38D5" w:rsidP="0050559E">
            <w:pPr>
              <w:rPr>
                <w:rStyle w:val="Strong"/>
              </w:rPr>
            </w:pPr>
          </w:p>
        </w:tc>
        <w:tc>
          <w:tcPr>
            <w:tcW w:w="2465" w:type="dxa"/>
          </w:tcPr>
          <w:p w14:paraId="38B2D629" w14:textId="77777777" w:rsidR="003C38D5" w:rsidRDefault="003C38D5" w:rsidP="0050559E">
            <w:pPr>
              <w:rPr>
                <w:rStyle w:val="Strong"/>
              </w:rPr>
            </w:pPr>
          </w:p>
        </w:tc>
      </w:tr>
      <w:tr w:rsidR="003C38D5" w14:paraId="6F4FFC07" w14:textId="77777777" w:rsidTr="003C38D5">
        <w:trPr>
          <w:trHeight w:val="827"/>
        </w:trPr>
        <w:tc>
          <w:tcPr>
            <w:tcW w:w="2465" w:type="dxa"/>
          </w:tcPr>
          <w:p w14:paraId="79A6E468" w14:textId="458FEAA1" w:rsidR="003C38D5" w:rsidRDefault="003C38D5" w:rsidP="0050559E">
            <w:pPr>
              <w:rPr>
                <w:rStyle w:val="Strong"/>
              </w:rPr>
            </w:pPr>
            <w:r>
              <w:rPr>
                <w:rStyle w:val="Strong"/>
              </w:rPr>
              <w:t xml:space="preserve">3. </w:t>
            </w:r>
          </w:p>
        </w:tc>
        <w:tc>
          <w:tcPr>
            <w:tcW w:w="2465" w:type="dxa"/>
          </w:tcPr>
          <w:p w14:paraId="129551C9" w14:textId="77777777" w:rsidR="003C38D5" w:rsidRDefault="003C38D5" w:rsidP="0050559E">
            <w:pPr>
              <w:rPr>
                <w:rStyle w:val="Strong"/>
              </w:rPr>
            </w:pPr>
          </w:p>
        </w:tc>
        <w:tc>
          <w:tcPr>
            <w:tcW w:w="2465" w:type="dxa"/>
          </w:tcPr>
          <w:p w14:paraId="056F43FF" w14:textId="77777777" w:rsidR="003C38D5" w:rsidRDefault="003C38D5" w:rsidP="0050559E">
            <w:pPr>
              <w:rPr>
                <w:rStyle w:val="Strong"/>
              </w:rPr>
            </w:pPr>
          </w:p>
        </w:tc>
        <w:tc>
          <w:tcPr>
            <w:tcW w:w="2465" w:type="dxa"/>
          </w:tcPr>
          <w:p w14:paraId="1890350D" w14:textId="77777777" w:rsidR="003C38D5" w:rsidRDefault="003C38D5" w:rsidP="0050559E">
            <w:pPr>
              <w:rPr>
                <w:rStyle w:val="Strong"/>
              </w:rPr>
            </w:pPr>
          </w:p>
        </w:tc>
      </w:tr>
    </w:tbl>
    <w:p w14:paraId="3048921B" w14:textId="35F9A11E" w:rsidR="0050559E" w:rsidRDefault="0050559E" w:rsidP="0050559E">
      <w:pPr>
        <w:rPr>
          <w:rStyle w:val="Strong"/>
        </w:rPr>
      </w:pPr>
    </w:p>
    <w:p w14:paraId="1F2D341D" w14:textId="4B9084DB" w:rsidR="003C38D5" w:rsidRDefault="003C38D5" w:rsidP="0050559E">
      <w:pPr>
        <w:rPr>
          <w:b/>
          <w:color w:val="0070C0"/>
          <w:u w:val="single"/>
        </w:rPr>
      </w:pPr>
      <w:r>
        <w:rPr>
          <w:rStyle w:val="Strong"/>
          <w:b w:val="0"/>
          <w:bCs w:val="0"/>
        </w:rPr>
        <w:t xml:space="preserve">4. As an investigator, which method would you choose to search for ignitable liquids at the scene of a recent apartment fire? Explain your reasoning. </w:t>
      </w:r>
      <w:r w:rsidRPr="003C38D5">
        <w:rPr>
          <w:rStyle w:val="Emphasis"/>
        </w:rPr>
        <w:t>(2 points)</w:t>
      </w:r>
      <w:r>
        <w:rPr>
          <w:rStyle w:val="Strong"/>
          <w:b w:val="0"/>
          <w:bCs w:val="0"/>
        </w:rPr>
        <w:t xml:space="preserve">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</w:p>
    <w:p w14:paraId="0B293C02" w14:textId="2A8C203D" w:rsidR="003C38D5" w:rsidRDefault="00C60555" w:rsidP="00B6737B">
      <w:pPr>
        <w:rPr>
          <w:rStyle w:val="Strong"/>
        </w:rPr>
      </w:pPr>
      <w:bookmarkStart w:id="1" w:name="_Hlk69229401"/>
      <w:r>
        <w:rPr>
          <w:rStyle w:val="Strong"/>
        </w:rPr>
        <w:t xml:space="preserve">Select three of the following types of evidence and describe </w:t>
      </w:r>
      <w:r w:rsidR="002F1929">
        <w:rPr>
          <w:rStyle w:val="Strong"/>
        </w:rPr>
        <w:t xml:space="preserve">the process for </w:t>
      </w:r>
      <w:r>
        <w:rPr>
          <w:rStyle w:val="Strong"/>
        </w:rPr>
        <w:t>collect</w:t>
      </w:r>
      <w:r w:rsidR="002F1929">
        <w:rPr>
          <w:rStyle w:val="Strong"/>
        </w:rPr>
        <w:t>ing them</w:t>
      </w:r>
      <w:r>
        <w:rPr>
          <w:rStyle w:val="Strong"/>
        </w:rPr>
        <w:t xml:space="preserve"> during a fire investigation. </w:t>
      </w:r>
      <w:r w:rsidR="00B6737B">
        <w:rPr>
          <w:rStyle w:val="Strong"/>
        </w:rPr>
        <w:t xml:space="preserve">Use </w:t>
      </w:r>
      <w:hyperlink r:id="rId8" w:history="1">
        <w:r w:rsidR="00B6737B" w:rsidRPr="00B6737B">
          <w:rPr>
            <w:rStyle w:val="Hyperlink"/>
          </w:rPr>
          <w:t>Fire Scene Evidence Collection Guide: Ignitable Liquid Residue &amp; Fire Debris</w:t>
        </w:r>
      </w:hyperlink>
      <w:r w:rsidR="00B6737B">
        <w:rPr>
          <w:rStyle w:val="Strong"/>
        </w:rPr>
        <w:t xml:space="preserve"> (</w:t>
      </w:r>
      <w:hyperlink r:id="rId9" w:history="1">
        <w:r w:rsidR="00B6737B" w:rsidRPr="00B6737B">
          <w:rPr>
            <w:rStyle w:val="Hyperlink"/>
          </w:rPr>
          <w:t>https://www.iaaievidenceguide.com/ignitable-liquid-residue</w:t>
        </w:r>
      </w:hyperlink>
      <w:r w:rsidR="00B6737B">
        <w:rPr>
          <w:rStyle w:val="Strong"/>
        </w:rPr>
        <w:t xml:space="preserve">) as a resource. </w:t>
      </w:r>
    </w:p>
    <w:bookmarkEnd w:id="1"/>
    <w:p w14:paraId="0BBDE0B9" w14:textId="675BBED2" w:rsidR="00C60555" w:rsidRDefault="00C60555" w:rsidP="0050559E">
      <w:pPr>
        <w:rPr>
          <w:rStyle w:val="Strong"/>
        </w:rPr>
      </w:pPr>
      <w:r>
        <w:rPr>
          <w:rStyle w:val="Strong"/>
        </w:rPr>
        <w:t>Types of evidence: carpet, tile, c</w:t>
      </w:r>
      <w:r w:rsidR="00B6737B">
        <w:rPr>
          <w:rStyle w:val="Strong"/>
        </w:rPr>
        <w:t>oncrete</w:t>
      </w:r>
      <w:r>
        <w:rPr>
          <w:rStyle w:val="Strong"/>
        </w:rPr>
        <w:t>, linoleum, sand or soil, wood flooring</w:t>
      </w: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3076"/>
        <w:gridCol w:w="2681"/>
        <w:gridCol w:w="3148"/>
      </w:tblGrid>
      <w:tr w:rsidR="003C003D" w14:paraId="696BA666" w14:textId="77777777" w:rsidTr="003C003D">
        <w:trPr>
          <w:trHeight w:val="1372"/>
        </w:trPr>
        <w:tc>
          <w:tcPr>
            <w:tcW w:w="3076" w:type="dxa"/>
          </w:tcPr>
          <w:p w14:paraId="51022390" w14:textId="4ABA5657" w:rsidR="003C003D" w:rsidRDefault="003C003D" w:rsidP="0050559E">
            <w:pPr>
              <w:rPr>
                <w:rStyle w:val="Strong"/>
              </w:rPr>
            </w:pPr>
            <w:r>
              <w:rPr>
                <w:rStyle w:val="Strong"/>
              </w:rPr>
              <w:t xml:space="preserve">Type of evidence </w:t>
            </w:r>
          </w:p>
        </w:tc>
        <w:tc>
          <w:tcPr>
            <w:tcW w:w="2681" w:type="dxa"/>
          </w:tcPr>
          <w:p w14:paraId="32FF19CE" w14:textId="4C90D095" w:rsidR="003C003D" w:rsidRDefault="003C003D" w:rsidP="0050559E">
            <w:pPr>
              <w:rPr>
                <w:rStyle w:val="Strong"/>
              </w:rPr>
            </w:pPr>
            <w:r>
              <w:rPr>
                <w:rStyle w:val="Strong"/>
              </w:rPr>
              <w:t xml:space="preserve">Best portion/location to collect from </w:t>
            </w:r>
            <w:r w:rsidRPr="009262E8">
              <w:rPr>
                <w:rStyle w:val="Emphasis"/>
              </w:rPr>
              <w:t>(2 points)</w:t>
            </w:r>
          </w:p>
        </w:tc>
        <w:tc>
          <w:tcPr>
            <w:tcW w:w="3148" w:type="dxa"/>
          </w:tcPr>
          <w:p w14:paraId="5A1B25E6" w14:textId="73C43786" w:rsidR="003C003D" w:rsidRDefault="003C003D" w:rsidP="0050559E">
            <w:pPr>
              <w:rPr>
                <w:rStyle w:val="Strong"/>
              </w:rPr>
            </w:pPr>
            <w:r>
              <w:rPr>
                <w:rStyle w:val="Strong"/>
              </w:rPr>
              <w:t>How to collect</w:t>
            </w:r>
            <w:r w:rsidR="002F1929">
              <w:rPr>
                <w:rStyle w:val="Strong"/>
              </w:rPr>
              <w:t xml:space="preserve"> </w:t>
            </w:r>
            <w:r w:rsidRPr="009262E8">
              <w:rPr>
                <w:rStyle w:val="Emphasis"/>
              </w:rPr>
              <w:t>(2 points)</w:t>
            </w:r>
          </w:p>
        </w:tc>
      </w:tr>
      <w:tr w:rsidR="003C003D" w14:paraId="36BBDA9A" w14:textId="77777777" w:rsidTr="003C003D">
        <w:trPr>
          <w:trHeight w:val="647"/>
        </w:trPr>
        <w:tc>
          <w:tcPr>
            <w:tcW w:w="3076" w:type="dxa"/>
          </w:tcPr>
          <w:p w14:paraId="61DB8F63" w14:textId="585A7D69" w:rsidR="003C003D" w:rsidRDefault="003C003D" w:rsidP="0050559E">
            <w:pPr>
              <w:rPr>
                <w:rStyle w:val="Strong"/>
              </w:rPr>
            </w:pPr>
            <w:r>
              <w:rPr>
                <w:rStyle w:val="Strong"/>
              </w:rPr>
              <w:t xml:space="preserve">5. </w:t>
            </w:r>
          </w:p>
        </w:tc>
        <w:tc>
          <w:tcPr>
            <w:tcW w:w="2681" w:type="dxa"/>
          </w:tcPr>
          <w:p w14:paraId="7F124C44" w14:textId="77777777" w:rsidR="003C003D" w:rsidRDefault="003C003D" w:rsidP="0050559E">
            <w:pPr>
              <w:rPr>
                <w:rStyle w:val="Strong"/>
              </w:rPr>
            </w:pPr>
          </w:p>
        </w:tc>
        <w:tc>
          <w:tcPr>
            <w:tcW w:w="3148" w:type="dxa"/>
          </w:tcPr>
          <w:p w14:paraId="3F18BE3A" w14:textId="7F8DD431" w:rsidR="003C003D" w:rsidRDefault="003C003D" w:rsidP="0050559E">
            <w:pPr>
              <w:rPr>
                <w:rStyle w:val="Strong"/>
              </w:rPr>
            </w:pPr>
          </w:p>
        </w:tc>
      </w:tr>
      <w:tr w:rsidR="003C003D" w14:paraId="0E3306E6" w14:textId="77777777" w:rsidTr="003C003D">
        <w:trPr>
          <w:trHeight w:val="647"/>
        </w:trPr>
        <w:tc>
          <w:tcPr>
            <w:tcW w:w="3076" w:type="dxa"/>
          </w:tcPr>
          <w:p w14:paraId="5FBE03D6" w14:textId="51C17D8E" w:rsidR="003C003D" w:rsidRDefault="003C003D" w:rsidP="0050559E">
            <w:pPr>
              <w:rPr>
                <w:rStyle w:val="Strong"/>
              </w:rPr>
            </w:pPr>
            <w:r>
              <w:rPr>
                <w:rStyle w:val="Strong"/>
              </w:rPr>
              <w:t xml:space="preserve">6. </w:t>
            </w:r>
          </w:p>
        </w:tc>
        <w:tc>
          <w:tcPr>
            <w:tcW w:w="2681" w:type="dxa"/>
          </w:tcPr>
          <w:p w14:paraId="5D2A8990" w14:textId="77777777" w:rsidR="003C003D" w:rsidRDefault="003C003D" w:rsidP="0050559E">
            <w:pPr>
              <w:rPr>
                <w:rStyle w:val="Strong"/>
              </w:rPr>
            </w:pPr>
          </w:p>
        </w:tc>
        <w:tc>
          <w:tcPr>
            <w:tcW w:w="3148" w:type="dxa"/>
          </w:tcPr>
          <w:p w14:paraId="17A603EF" w14:textId="7C04BF44" w:rsidR="003C003D" w:rsidRDefault="003C003D" w:rsidP="0050559E">
            <w:pPr>
              <w:rPr>
                <w:rStyle w:val="Strong"/>
              </w:rPr>
            </w:pPr>
          </w:p>
        </w:tc>
      </w:tr>
      <w:tr w:rsidR="003C003D" w14:paraId="7144EAEE" w14:textId="77777777" w:rsidTr="003C003D">
        <w:trPr>
          <w:trHeight w:val="647"/>
        </w:trPr>
        <w:tc>
          <w:tcPr>
            <w:tcW w:w="3076" w:type="dxa"/>
          </w:tcPr>
          <w:p w14:paraId="73F4873E" w14:textId="6E557C77" w:rsidR="003C003D" w:rsidRDefault="003C003D" w:rsidP="0050559E">
            <w:pPr>
              <w:rPr>
                <w:rStyle w:val="Strong"/>
              </w:rPr>
            </w:pPr>
            <w:r>
              <w:rPr>
                <w:rStyle w:val="Strong"/>
              </w:rPr>
              <w:lastRenderedPageBreak/>
              <w:t xml:space="preserve">7. </w:t>
            </w:r>
          </w:p>
        </w:tc>
        <w:tc>
          <w:tcPr>
            <w:tcW w:w="2681" w:type="dxa"/>
          </w:tcPr>
          <w:p w14:paraId="73319E62" w14:textId="77777777" w:rsidR="003C003D" w:rsidRDefault="003C003D" w:rsidP="0050559E">
            <w:pPr>
              <w:rPr>
                <w:rStyle w:val="Strong"/>
              </w:rPr>
            </w:pPr>
          </w:p>
        </w:tc>
        <w:tc>
          <w:tcPr>
            <w:tcW w:w="3148" w:type="dxa"/>
          </w:tcPr>
          <w:p w14:paraId="06F5447F" w14:textId="5AEA8D0A" w:rsidR="003C003D" w:rsidRDefault="003C003D" w:rsidP="0050559E">
            <w:pPr>
              <w:rPr>
                <w:rStyle w:val="Strong"/>
              </w:rPr>
            </w:pPr>
          </w:p>
        </w:tc>
      </w:tr>
    </w:tbl>
    <w:p w14:paraId="42429083" w14:textId="7EB60FD5" w:rsidR="00C60555" w:rsidRDefault="00C60555" w:rsidP="0050559E">
      <w:pPr>
        <w:rPr>
          <w:rStyle w:val="Strong"/>
        </w:rPr>
      </w:pPr>
    </w:p>
    <w:p w14:paraId="298A6879" w14:textId="4015D45B" w:rsidR="009262E8" w:rsidRDefault="009262E8" w:rsidP="009262E8">
      <w:pPr>
        <w:rPr>
          <w:b/>
          <w:color w:val="0070C0"/>
          <w:u w:val="single"/>
        </w:rPr>
      </w:pPr>
      <w:r>
        <w:rPr>
          <w:rStyle w:val="Strong"/>
          <w:b w:val="0"/>
          <w:bCs w:val="0"/>
        </w:rPr>
        <w:t xml:space="preserve">8. Which of these types of material will likely contain the most useful amount of ignitable liquid evidence? Explain. </w:t>
      </w:r>
      <w:r w:rsidRPr="009262E8">
        <w:rPr>
          <w:rStyle w:val="Emphasis"/>
        </w:rPr>
        <w:t>(2 points)</w:t>
      </w:r>
      <w:r>
        <w:rPr>
          <w:rStyle w:val="Strong"/>
          <w:b w:val="0"/>
          <w:bCs w:val="0"/>
        </w:rPr>
        <w:t xml:space="preserve">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</w:p>
    <w:p w14:paraId="20807C54" w14:textId="7D2C5E4A" w:rsidR="003C003D" w:rsidRDefault="003C003D" w:rsidP="003C003D">
      <w:pPr>
        <w:rPr>
          <w:b/>
          <w:color w:val="0070C0"/>
          <w:u w:val="single"/>
        </w:rPr>
      </w:pPr>
      <w:r>
        <w:t xml:space="preserve">9. What type of container is best for packaging these types of evidence? </w:t>
      </w:r>
      <w:r w:rsidRPr="003C003D">
        <w:rPr>
          <w:rStyle w:val="Emphasis"/>
        </w:rPr>
        <w:t>(2 points)</w:t>
      </w:r>
      <w:r>
        <w:t xml:space="preserve">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</w:p>
    <w:p w14:paraId="1625430C" w14:textId="77777777" w:rsidR="00B73926" w:rsidRPr="00492CC1" w:rsidRDefault="00B73926" w:rsidP="00B73926">
      <w:r>
        <w:t xml:space="preserve">11. Explain what a reference sample is and why it is collected. </w:t>
      </w:r>
      <w:r w:rsidRPr="00DD097D">
        <w:rPr>
          <w:rStyle w:val="Emphasis"/>
        </w:rPr>
        <w:t>(3 points)</w:t>
      </w:r>
      <w:r>
        <w:t xml:space="preserve">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</w:p>
    <w:p w14:paraId="69609DA9" w14:textId="6727A407" w:rsidR="00D9252E" w:rsidRDefault="00D9252E" w:rsidP="00D9252E">
      <w:pPr>
        <w:pStyle w:val="Heading1"/>
      </w:pPr>
      <w:r>
        <w:t>Analyzing Evidence</w:t>
      </w:r>
    </w:p>
    <w:p w14:paraId="343BB891" w14:textId="70BF56A9" w:rsidR="00B15843" w:rsidRPr="00B15843" w:rsidRDefault="00B15843" w:rsidP="00B15843">
      <w:bookmarkStart w:id="2" w:name="_Hlk214020848"/>
      <w:r>
        <w:rPr>
          <w:rStyle w:val="Strong"/>
        </w:rPr>
        <w:t xml:space="preserve">Using information and examples from your lesson, answer the questions below.  </w:t>
      </w:r>
    </w:p>
    <w:bookmarkEnd w:id="2"/>
    <w:p w14:paraId="76CC7E93" w14:textId="61572B1C" w:rsidR="00D9252E" w:rsidRDefault="003C003D" w:rsidP="00D9252E">
      <w:pPr>
        <w:rPr>
          <w:b/>
          <w:color w:val="0070C0"/>
          <w:u w:val="single"/>
        </w:rPr>
      </w:pPr>
      <w:r>
        <w:t>1</w:t>
      </w:r>
      <w:r w:rsidR="00B2676F">
        <w:t>1</w:t>
      </w:r>
      <w:r w:rsidR="00992EB3">
        <w:t>. What two methods are utilized to analyze ignitable liquids after they are collected and transported to the lab?</w:t>
      </w:r>
      <w:r w:rsidR="00C50A55">
        <w:t xml:space="preserve"> </w:t>
      </w:r>
      <w:r w:rsidR="00C50A55" w:rsidRPr="00C50A55">
        <w:rPr>
          <w:rStyle w:val="Emphasis"/>
        </w:rPr>
        <w:t>(2 points)</w:t>
      </w:r>
      <w:r w:rsidR="00992EB3">
        <w:t xml:space="preserve"> </w:t>
      </w:r>
      <w:r w:rsidR="00992EB3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92EB3" w:rsidRPr="00B24C1B">
        <w:rPr>
          <w:color w:val="0070C0"/>
          <w:u w:val="single"/>
        </w:rPr>
        <w:instrText xml:space="preserve"> FORMTEXT </w:instrText>
      </w:r>
      <w:r w:rsidR="00992EB3" w:rsidRPr="00B24C1B">
        <w:rPr>
          <w:b/>
          <w:color w:val="0070C0"/>
          <w:u w:val="single"/>
        </w:rPr>
      </w:r>
      <w:r w:rsidR="00992EB3" w:rsidRPr="00B24C1B">
        <w:rPr>
          <w:b/>
          <w:color w:val="0070C0"/>
          <w:u w:val="single"/>
        </w:rPr>
        <w:fldChar w:fldCharType="separate"/>
      </w:r>
      <w:r w:rsidR="00992EB3" w:rsidRPr="00B24C1B">
        <w:rPr>
          <w:noProof/>
          <w:color w:val="0070C0"/>
          <w:u w:val="single"/>
        </w:rPr>
        <w:t> </w:t>
      </w:r>
      <w:r w:rsidR="00992EB3" w:rsidRPr="00B24C1B">
        <w:rPr>
          <w:noProof/>
          <w:color w:val="0070C0"/>
          <w:u w:val="single"/>
        </w:rPr>
        <w:t> </w:t>
      </w:r>
      <w:r w:rsidR="00992EB3" w:rsidRPr="00B24C1B">
        <w:rPr>
          <w:noProof/>
          <w:color w:val="0070C0"/>
          <w:u w:val="single"/>
        </w:rPr>
        <w:t> </w:t>
      </w:r>
      <w:r w:rsidR="00992EB3" w:rsidRPr="00B24C1B">
        <w:rPr>
          <w:noProof/>
          <w:color w:val="0070C0"/>
          <w:u w:val="single"/>
        </w:rPr>
        <w:t> </w:t>
      </w:r>
      <w:r w:rsidR="00992EB3" w:rsidRPr="00B24C1B">
        <w:rPr>
          <w:noProof/>
          <w:color w:val="0070C0"/>
          <w:u w:val="single"/>
        </w:rPr>
        <w:t> </w:t>
      </w:r>
      <w:r w:rsidR="00992EB3" w:rsidRPr="00B24C1B">
        <w:rPr>
          <w:b/>
          <w:color w:val="0070C0"/>
          <w:u w:val="single"/>
        </w:rPr>
        <w:fldChar w:fldCharType="end"/>
      </w:r>
    </w:p>
    <w:p w14:paraId="20767E8A" w14:textId="2E59DAF8" w:rsidR="00C50A55" w:rsidRDefault="00C50A55" w:rsidP="00C50A55">
      <w:pPr>
        <w:pStyle w:val="NoSpacing"/>
      </w:pPr>
      <w:r>
        <w:t xml:space="preserve">Examine the graph below and answer the following </w:t>
      </w:r>
      <w:commentRangeStart w:id="3"/>
      <w:r>
        <w:t>questions</w:t>
      </w:r>
      <w:commentRangeEnd w:id="3"/>
      <w:r w:rsidR="002F1929">
        <w:rPr>
          <w:rStyle w:val="CommentReference"/>
          <w:b w:val="0"/>
        </w:rPr>
        <w:commentReference w:id="3"/>
      </w:r>
      <w:r>
        <w:t>.</w:t>
      </w:r>
    </w:p>
    <w:p w14:paraId="08BFC748" w14:textId="5B2B615D" w:rsidR="00C50A55" w:rsidRDefault="00C50A55" w:rsidP="00D9252E">
      <w:pPr>
        <w:rPr>
          <w:b/>
          <w:color w:val="0070C0"/>
          <w:u w:val="single"/>
        </w:rPr>
      </w:pPr>
      <w:r>
        <w:rPr>
          <w:noProof/>
        </w:rPr>
        <w:drawing>
          <wp:inline distT="0" distB="0" distL="0" distR="0" wp14:anchorId="0BCCB3D8" wp14:editId="2A4307F9">
            <wp:extent cx="4762500" cy="2886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38DE3" w14:textId="7F550C03" w:rsidR="00C50A55" w:rsidRDefault="00C50A55" w:rsidP="00D9252E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>(</w:t>
      </w:r>
      <w:hyperlink r:id="rId15" w:history="1">
        <w:r w:rsidRPr="00947302">
          <w:rPr>
            <w:rStyle w:val="Hyperlink"/>
            <w:b/>
          </w:rPr>
          <w:t>https://www.osha.gov/dts/sltc/methods/partial/pv2028/gasolinefig1.gif</w:t>
        </w:r>
      </w:hyperlink>
      <w:r>
        <w:rPr>
          <w:b/>
          <w:color w:val="0070C0"/>
          <w:u w:val="single"/>
        </w:rPr>
        <w:t>)</w:t>
      </w:r>
    </w:p>
    <w:p w14:paraId="473E6118" w14:textId="0B69CBC1" w:rsidR="00C50A55" w:rsidRDefault="00C50A55" w:rsidP="00C50A55">
      <w:pPr>
        <w:rPr>
          <w:b/>
          <w:color w:val="0070C0"/>
          <w:u w:val="single"/>
        </w:rPr>
      </w:pPr>
      <w:r>
        <w:t>1</w:t>
      </w:r>
      <w:r w:rsidR="00B73926">
        <w:t>2</w:t>
      </w:r>
      <w:r>
        <w:t xml:space="preserve">. What method was utilized to prepare this graph?  </w:t>
      </w:r>
      <w:r w:rsidR="003C003D">
        <w:t xml:space="preserve">Explain your reasoning. </w:t>
      </w:r>
      <w:r w:rsidRPr="00C50A55">
        <w:rPr>
          <w:rStyle w:val="Emphasis"/>
        </w:rPr>
        <w:t>(</w:t>
      </w:r>
      <w:r w:rsidR="003C003D">
        <w:rPr>
          <w:rStyle w:val="Emphasis"/>
        </w:rPr>
        <w:t>2</w:t>
      </w:r>
      <w:r w:rsidRPr="00C50A55">
        <w:rPr>
          <w:rStyle w:val="Emphasis"/>
        </w:rPr>
        <w:t xml:space="preserve"> point)</w:t>
      </w:r>
      <w:r>
        <w:rPr>
          <w:rStyle w:val="Emphasis"/>
        </w:rPr>
        <w:t xml:space="preserve">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</w:p>
    <w:p w14:paraId="70EA6712" w14:textId="2C220029" w:rsidR="00C50A55" w:rsidRDefault="00C50A55" w:rsidP="00C50A55">
      <w:pPr>
        <w:rPr>
          <w:b/>
          <w:color w:val="0070C0"/>
          <w:u w:val="single"/>
        </w:rPr>
      </w:pPr>
      <w:r>
        <w:t>1</w:t>
      </w:r>
      <w:r w:rsidR="00B73926">
        <w:t>3</w:t>
      </w:r>
      <w:r>
        <w:t xml:space="preserve">. Which of the labeled components of this sample was most attracted to the stationary phase? Explain your reasoning. </w:t>
      </w:r>
      <w:r w:rsidRPr="00C50A55">
        <w:rPr>
          <w:rStyle w:val="Emphasis"/>
        </w:rPr>
        <w:t>(2 points)</w:t>
      </w:r>
      <w:r>
        <w:t xml:space="preserve">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</w:p>
    <w:p w14:paraId="66B1C568" w14:textId="18DE70CB" w:rsidR="00C50A55" w:rsidRDefault="00C50A55" w:rsidP="00D9252E">
      <w:pPr>
        <w:rPr>
          <w:b/>
          <w:color w:val="0070C0"/>
          <w:u w:val="single"/>
        </w:rPr>
      </w:pPr>
      <w:r>
        <w:t>1</w:t>
      </w:r>
      <w:r w:rsidR="00B73926">
        <w:t>4</w:t>
      </w:r>
      <w:r>
        <w:t xml:space="preserve">. Which of the labeled components of this sample was present in the greatest abundance in the mixture? Explain your reasoning. </w:t>
      </w:r>
      <w:r w:rsidRPr="00C50A55">
        <w:rPr>
          <w:rStyle w:val="Emphasis"/>
        </w:rPr>
        <w:t>(2 points)</w:t>
      </w:r>
      <w:r>
        <w:t xml:space="preserve">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</w:p>
    <w:p w14:paraId="5C46C5B2" w14:textId="77777777" w:rsidR="00C50A55" w:rsidRDefault="00C50A55" w:rsidP="00C50A55">
      <w:pPr>
        <w:pStyle w:val="NoSpacing"/>
      </w:pPr>
    </w:p>
    <w:p w14:paraId="724F0654" w14:textId="49D03A5B" w:rsidR="00992EB3" w:rsidRPr="00D9252E" w:rsidRDefault="00992EB3" w:rsidP="00D9252E"/>
    <w:p w14:paraId="7ABF8CD5" w14:textId="77777777" w:rsidR="009262E8" w:rsidRPr="009262E8" w:rsidRDefault="009262E8" w:rsidP="009262E8">
      <w:pPr>
        <w:rPr>
          <w:rStyle w:val="Strong"/>
          <w:b w:val="0"/>
          <w:bCs w:val="0"/>
        </w:rPr>
      </w:pPr>
    </w:p>
    <w:sectPr w:rsidR="009262E8" w:rsidRPr="009262E8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Sybil Waters" w:date="2021-04-13T18:04:00Z" w:initials="SW">
    <w:p w14:paraId="58E6D968" w14:textId="32718458" w:rsidR="002F1929" w:rsidRDefault="002F1929">
      <w:pPr>
        <w:pStyle w:val="CommentText"/>
      </w:pPr>
      <w:r>
        <w:rPr>
          <w:rStyle w:val="CommentReference"/>
        </w:rPr>
        <w:annotationRef/>
      </w:r>
      <w:r>
        <w:t xml:space="preserve">If you could highlight the peaks beside these letters (to the left of each letter) so that students know I am referring to a specific peak and not the group of peaks?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E6D96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205BAA" w16cex:dateUtc="2021-04-13T2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E6D968" w16cid:durableId="24205B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A9183" w14:textId="77777777" w:rsidR="00EA6790" w:rsidRDefault="00EA6790" w:rsidP="009A4D15">
      <w:pPr>
        <w:spacing w:after="0" w:line="240" w:lineRule="auto"/>
      </w:pPr>
      <w:r>
        <w:separator/>
      </w:r>
    </w:p>
  </w:endnote>
  <w:endnote w:type="continuationSeparator" w:id="0">
    <w:p w14:paraId="2CE910C9" w14:textId="77777777" w:rsidR="00EA6790" w:rsidRDefault="00EA6790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BCCF" w14:textId="5B95CF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50559E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E313" w14:textId="77777777" w:rsidR="00EA6790" w:rsidRDefault="00EA6790" w:rsidP="009A4D15">
      <w:pPr>
        <w:spacing w:after="0" w:line="240" w:lineRule="auto"/>
      </w:pPr>
      <w:r>
        <w:separator/>
      </w:r>
    </w:p>
  </w:footnote>
  <w:footnote w:type="continuationSeparator" w:id="0">
    <w:p w14:paraId="7D2B4DCF" w14:textId="77777777" w:rsidR="00EA6790" w:rsidRDefault="00EA6790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363"/>
    <w:multiLevelType w:val="hybridMultilevel"/>
    <w:tmpl w:val="5D423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A107D"/>
    <w:multiLevelType w:val="hybridMultilevel"/>
    <w:tmpl w:val="FFC4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04155">
    <w:abstractNumId w:val="3"/>
  </w:num>
  <w:num w:numId="2" w16cid:durableId="1064641779">
    <w:abstractNumId w:val="1"/>
  </w:num>
  <w:num w:numId="3" w16cid:durableId="19739454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6622304">
    <w:abstractNumId w:val="4"/>
  </w:num>
  <w:num w:numId="5" w16cid:durableId="61371871">
    <w:abstractNumId w:val="2"/>
  </w:num>
  <w:num w:numId="6" w16cid:durableId="1881088187">
    <w:abstractNumId w:val="6"/>
  </w:num>
  <w:num w:numId="7" w16cid:durableId="16931460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ybil Waters">
    <w15:presenceInfo w15:providerId="Windows Live" w15:userId="e8cd9b3d59c455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B05A8"/>
    <w:rsid w:val="00130029"/>
    <w:rsid w:val="001C26EC"/>
    <w:rsid w:val="001E2489"/>
    <w:rsid w:val="0022531D"/>
    <w:rsid w:val="002C2B59"/>
    <w:rsid w:val="002F1929"/>
    <w:rsid w:val="002F33AE"/>
    <w:rsid w:val="002F7BAE"/>
    <w:rsid w:val="00360300"/>
    <w:rsid w:val="003A4430"/>
    <w:rsid w:val="003C003D"/>
    <w:rsid w:val="003C38D5"/>
    <w:rsid w:val="00444F34"/>
    <w:rsid w:val="00454093"/>
    <w:rsid w:val="004A5899"/>
    <w:rsid w:val="004B47DD"/>
    <w:rsid w:val="004D52B8"/>
    <w:rsid w:val="004F7E00"/>
    <w:rsid w:val="005033C6"/>
    <w:rsid w:val="0050559E"/>
    <w:rsid w:val="00517069"/>
    <w:rsid w:val="00525A3A"/>
    <w:rsid w:val="0054522B"/>
    <w:rsid w:val="0063711B"/>
    <w:rsid w:val="00644BDA"/>
    <w:rsid w:val="00674529"/>
    <w:rsid w:val="006E2340"/>
    <w:rsid w:val="007A1BE9"/>
    <w:rsid w:val="00845338"/>
    <w:rsid w:val="008A5BB1"/>
    <w:rsid w:val="008F4DCC"/>
    <w:rsid w:val="009262E8"/>
    <w:rsid w:val="00944374"/>
    <w:rsid w:val="00992EB3"/>
    <w:rsid w:val="009939AB"/>
    <w:rsid w:val="009A4D15"/>
    <w:rsid w:val="009D5192"/>
    <w:rsid w:val="00A27B1D"/>
    <w:rsid w:val="00A61432"/>
    <w:rsid w:val="00A6696B"/>
    <w:rsid w:val="00A7700C"/>
    <w:rsid w:val="00AB3F6B"/>
    <w:rsid w:val="00AF7E0D"/>
    <w:rsid w:val="00B1100B"/>
    <w:rsid w:val="00B15843"/>
    <w:rsid w:val="00B17D56"/>
    <w:rsid w:val="00B2676F"/>
    <w:rsid w:val="00B5357C"/>
    <w:rsid w:val="00B6737B"/>
    <w:rsid w:val="00B73926"/>
    <w:rsid w:val="00B83431"/>
    <w:rsid w:val="00BB60CD"/>
    <w:rsid w:val="00BD0AA4"/>
    <w:rsid w:val="00BE5B3C"/>
    <w:rsid w:val="00BF06C8"/>
    <w:rsid w:val="00C068C9"/>
    <w:rsid w:val="00C50A55"/>
    <w:rsid w:val="00C60555"/>
    <w:rsid w:val="00C736CC"/>
    <w:rsid w:val="00CB7383"/>
    <w:rsid w:val="00CF4174"/>
    <w:rsid w:val="00D376DE"/>
    <w:rsid w:val="00D73322"/>
    <w:rsid w:val="00D9252E"/>
    <w:rsid w:val="00D945A8"/>
    <w:rsid w:val="00DB79B5"/>
    <w:rsid w:val="00EA6790"/>
    <w:rsid w:val="00FB7F8F"/>
    <w:rsid w:val="00FE2C4B"/>
    <w:rsid w:val="00F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7506F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5A8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45A8"/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50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0A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A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F1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92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929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30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5357C"/>
    <w:rPr>
      <w:color w:val="14325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aievidenceguide.com/ignitable-liquid-residue" TargetMode="Externa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yperlink" Target="https://www.osha.gov/dts/sltc/methods/partial/pv2028/gasolinefig1.gif" TargetMode="Externa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https://www.iaaievidenceguide.com/ignitable-liquid-residue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2149</Characters>
  <Application>Microsoft Office Word</Application>
  <DocSecurity>0</DocSecurity>
  <Lines>113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>ACCESS Virtual Learning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</dc:title>
  <dc:creator>ACCESS Copyright 202</dc:creator>
  <cp:lastModifiedBy>Rachel Walker</cp:lastModifiedBy>
  <cp:revision>2</cp:revision>
  <dcterms:created xsi:type="dcterms:W3CDTF">2025-11-16T14:29:00Z</dcterms:created>
  <dcterms:modified xsi:type="dcterms:W3CDTF">2025-11-16T14:29:00Z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17480971-d0ba-405f-8712-cd118b4b1ec1</vt:lpwstr>
  </property>
</Properties>
</file>