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9FD14"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25BEB7D7" w14:textId="12F2B52D" w:rsidR="0072120F" w:rsidRDefault="0072120F" w:rsidP="0072120F">
      <w:pPr>
        <w:pStyle w:val="Title"/>
      </w:pPr>
      <w:r>
        <w:t>4.06 Electrophoresis Lab (35 points)</w:t>
      </w:r>
    </w:p>
    <w:p w14:paraId="209F6E60" w14:textId="5BE7C904" w:rsidR="0072120F" w:rsidRDefault="0072120F" w:rsidP="0072120F">
      <w:pPr>
        <w:pStyle w:val="ListParagraph"/>
        <w:numPr>
          <w:ilvl w:val="0"/>
          <w:numId w:val="10"/>
        </w:numPr>
      </w:pPr>
      <w:r>
        <w:t xml:space="preserve">List four ways DNA can differ between people. </w:t>
      </w:r>
      <w:r w:rsidRPr="0072120F">
        <w:rPr>
          <w:rStyle w:val="Emphasis"/>
        </w:rPr>
        <w:t>(2 points)</w:t>
      </w:r>
    </w:p>
    <w:p w14:paraId="1F5A265A" w14:textId="77777777" w:rsidR="0072120F" w:rsidRDefault="0072120F" w:rsidP="0072120F">
      <w:pPr>
        <w:pStyle w:val="ListParagraph"/>
        <w:numPr>
          <w:ilvl w:val="1"/>
          <w:numId w:val="10"/>
        </w:numPr>
      </w:pP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p>
    <w:p w14:paraId="607E1D7D" w14:textId="77777777" w:rsidR="0072120F" w:rsidRDefault="0072120F" w:rsidP="0072120F">
      <w:pPr>
        <w:pStyle w:val="ListParagraph"/>
        <w:numPr>
          <w:ilvl w:val="1"/>
          <w:numId w:val="10"/>
        </w:numPr>
      </w:pP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p>
    <w:p w14:paraId="613E3999" w14:textId="77777777" w:rsidR="0072120F" w:rsidRDefault="0072120F" w:rsidP="0072120F">
      <w:pPr>
        <w:pStyle w:val="ListParagraph"/>
        <w:numPr>
          <w:ilvl w:val="1"/>
          <w:numId w:val="10"/>
        </w:numPr>
      </w:pP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p>
    <w:p w14:paraId="2B347FB8" w14:textId="77777777" w:rsidR="0072120F" w:rsidRDefault="0072120F" w:rsidP="0072120F">
      <w:pPr>
        <w:pStyle w:val="ListParagraph"/>
        <w:numPr>
          <w:ilvl w:val="1"/>
          <w:numId w:val="10"/>
        </w:numPr>
      </w:pP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18148738" w14:textId="21B2E703" w:rsidR="0072120F" w:rsidRDefault="0072120F" w:rsidP="0072120F">
      <w:pPr>
        <w:pStyle w:val="ListParagraph"/>
        <w:numPr>
          <w:ilvl w:val="0"/>
          <w:numId w:val="10"/>
        </w:numPr>
      </w:pPr>
      <w:r>
        <w:t xml:space="preserve">Describe the process of PCR. </w:t>
      </w:r>
      <w:r w:rsidRPr="0072120F">
        <w:rPr>
          <w:rStyle w:val="Emphasis"/>
        </w:rPr>
        <w:t>(</w:t>
      </w:r>
      <w:r>
        <w:rPr>
          <w:rStyle w:val="Emphasis"/>
        </w:rPr>
        <w:t>3</w:t>
      </w:r>
      <w:r w:rsidRPr="0072120F">
        <w:rPr>
          <w:rStyle w:val="Emphasis"/>
        </w:rPr>
        <w:t xml:space="preserve"> points)</w:t>
      </w:r>
      <w:r>
        <w:rPr>
          <w:rFonts w:cs="Arial"/>
          <w:b/>
          <w:color w:val="0070C0"/>
          <w:u w:val="single"/>
        </w:rP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66942CDC" w14:textId="267E3143" w:rsidR="0072120F" w:rsidRDefault="0072120F" w:rsidP="0072120F">
      <w:pPr>
        <w:pStyle w:val="ListParagraph"/>
        <w:numPr>
          <w:ilvl w:val="0"/>
          <w:numId w:val="10"/>
        </w:numPr>
      </w:pPr>
      <w:r>
        <w:t>Explain why, when PCR is used to amplify the same region of DNA from two different people, the size of the DNA fragment(s) generate</w:t>
      </w:r>
      <w:r w:rsidR="008B0E58">
        <w:t>d</w:t>
      </w:r>
      <w:r>
        <w:t xml:space="preserve"> may be different. </w:t>
      </w:r>
      <w:r w:rsidRPr="0072120F">
        <w:rPr>
          <w:rStyle w:val="Emphasis"/>
        </w:rPr>
        <w:t>(</w:t>
      </w:r>
      <w:r>
        <w:rPr>
          <w:rStyle w:val="Emphasis"/>
        </w:rPr>
        <w:t>3</w:t>
      </w:r>
      <w:r w:rsidRPr="0072120F">
        <w:rPr>
          <w:rStyle w:val="Emphasis"/>
        </w:rPr>
        <w:t xml:space="preserve"> points)</w:t>
      </w:r>
      <w: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5D89D2A1" w14:textId="00B5A997" w:rsidR="0072120F" w:rsidRDefault="0072120F" w:rsidP="0072120F">
      <w:pPr>
        <w:pStyle w:val="ListParagraph"/>
        <w:numPr>
          <w:ilvl w:val="0"/>
          <w:numId w:val="10"/>
        </w:numPr>
      </w:pPr>
      <w:r>
        <w:t xml:space="preserve">After one round of PCR, there are two copies of the targeted DNA sequence. After two rounds, there are four copies. How many copies of the targeted DNA sequence should be present after six rounds of PCR? Show how you arrived at your answer. </w:t>
      </w:r>
      <w:r w:rsidRPr="0072120F">
        <w:rPr>
          <w:rStyle w:val="Emphasis"/>
        </w:rPr>
        <w:t>(</w:t>
      </w:r>
      <w:r>
        <w:rPr>
          <w:rStyle w:val="Emphasis"/>
        </w:rPr>
        <w:t xml:space="preserve">3 </w:t>
      </w:r>
      <w:r w:rsidRPr="0072120F">
        <w:rPr>
          <w:rStyle w:val="Emphasis"/>
        </w:rPr>
        <w:t>points)</w:t>
      </w:r>
      <w: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0B625B1C" w14:textId="5E20641F" w:rsidR="0072120F" w:rsidRDefault="0072120F" w:rsidP="0072120F">
      <w:pPr>
        <w:pStyle w:val="ListParagraph"/>
        <w:numPr>
          <w:ilvl w:val="0"/>
          <w:numId w:val="10"/>
        </w:numPr>
      </w:pPr>
      <w:r>
        <w:t xml:space="preserve">How is PCR useful in forensic science? </w:t>
      </w:r>
      <w:r w:rsidRPr="0072120F">
        <w:rPr>
          <w:rStyle w:val="Emphasis"/>
        </w:rPr>
        <w:t>(</w:t>
      </w:r>
      <w:r>
        <w:rPr>
          <w:rStyle w:val="Emphasis"/>
        </w:rPr>
        <w:t>3</w:t>
      </w:r>
      <w:r w:rsidRPr="0072120F">
        <w:rPr>
          <w:rStyle w:val="Emphasis"/>
        </w:rPr>
        <w:t xml:space="preserve"> points)</w:t>
      </w:r>
      <w: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574DF4DF" w14:textId="15731E68" w:rsidR="0072120F" w:rsidRDefault="0072120F" w:rsidP="0072120F">
      <w:pPr>
        <w:pStyle w:val="ListParagraph"/>
        <w:numPr>
          <w:ilvl w:val="0"/>
          <w:numId w:val="10"/>
        </w:numPr>
      </w:pPr>
      <w:r>
        <w:t xml:space="preserve">Describe the process of gel electrophoresis. </w:t>
      </w:r>
      <w:r w:rsidRPr="0072120F">
        <w:rPr>
          <w:rStyle w:val="Emphasis"/>
        </w:rPr>
        <w:t>(</w:t>
      </w:r>
      <w:r>
        <w:rPr>
          <w:rStyle w:val="Emphasis"/>
        </w:rPr>
        <w:t>3</w:t>
      </w:r>
      <w:r w:rsidRPr="0072120F">
        <w:rPr>
          <w:rStyle w:val="Emphasis"/>
        </w:rPr>
        <w:t xml:space="preserve"> points)</w:t>
      </w:r>
      <w: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64B7F596" w14:textId="47125E15" w:rsidR="0072120F" w:rsidRDefault="0072120F" w:rsidP="0072120F">
      <w:pPr>
        <w:pStyle w:val="ListParagraph"/>
        <w:numPr>
          <w:ilvl w:val="0"/>
          <w:numId w:val="10"/>
        </w:numPr>
      </w:pPr>
      <w:r>
        <w:t xml:space="preserve">What characteristic of the DNA molecule allows us to separate DNA molecules by size? </w:t>
      </w:r>
      <w:r w:rsidRPr="0072120F">
        <w:rPr>
          <w:rStyle w:val="Emphasis"/>
        </w:rPr>
        <w:t>(2 points)</w:t>
      </w:r>
      <w:r>
        <w:rPr>
          <w:rStyle w:val="Emphasis"/>
        </w:rPr>
        <w:t xml:space="preserve"> </w:t>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00556EE3" w14:textId="6BB735AC" w:rsidR="0072120F" w:rsidRDefault="0072120F" w:rsidP="0072120F">
      <w:pPr>
        <w:pStyle w:val="ListParagraph"/>
        <w:numPr>
          <w:ilvl w:val="0"/>
          <w:numId w:val="10"/>
        </w:numPr>
      </w:pPr>
      <w:r>
        <w:t xml:space="preserve">Use the evidence from the virtual lab to create a graphic of the DNA fingerprints. You may draw and insert a picture or use the table below as a template. </w:t>
      </w:r>
      <w:r w:rsidRPr="0072120F">
        <w:rPr>
          <w:rStyle w:val="Emphasis"/>
        </w:rPr>
        <w:t>(</w:t>
      </w:r>
      <w:r>
        <w:rPr>
          <w:rStyle w:val="Emphasis"/>
        </w:rPr>
        <w:t>6</w:t>
      </w:r>
      <w:r w:rsidRPr="0072120F">
        <w:rPr>
          <w:rStyle w:val="Emphasis"/>
        </w:rPr>
        <w:t xml:space="preserve"> points)</w:t>
      </w:r>
    </w:p>
    <w:tbl>
      <w:tblPr>
        <w:tblStyle w:val="TableGrid"/>
        <w:tblW w:w="0" w:type="auto"/>
        <w:tblInd w:w="720" w:type="dxa"/>
        <w:tblLook w:val="04A0" w:firstRow="1" w:lastRow="0" w:firstColumn="1" w:lastColumn="0" w:noHBand="0" w:noVBand="1"/>
      </w:tblPr>
      <w:tblGrid>
        <w:gridCol w:w="405"/>
        <w:gridCol w:w="405"/>
        <w:gridCol w:w="405"/>
        <w:gridCol w:w="405"/>
        <w:gridCol w:w="405"/>
        <w:gridCol w:w="405"/>
        <w:gridCol w:w="404"/>
        <w:gridCol w:w="404"/>
        <w:gridCol w:w="404"/>
        <w:gridCol w:w="404"/>
        <w:gridCol w:w="404"/>
        <w:gridCol w:w="404"/>
        <w:gridCol w:w="404"/>
        <w:gridCol w:w="404"/>
        <w:gridCol w:w="404"/>
        <w:gridCol w:w="404"/>
        <w:gridCol w:w="404"/>
        <w:gridCol w:w="404"/>
        <w:gridCol w:w="1352"/>
      </w:tblGrid>
      <w:tr w:rsidR="0072120F" w14:paraId="7E9FDCE9" w14:textId="77777777" w:rsidTr="0072120F">
        <w:tc>
          <w:tcPr>
            <w:tcW w:w="416" w:type="dxa"/>
            <w:tcBorders>
              <w:top w:val="single" w:sz="4" w:space="0" w:color="auto"/>
              <w:left w:val="single" w:sz="4" w:space="0" w:color="auto"/>
              <w:bottom w:val="single" w:sz="4" w:space="0" w:color="auto"/>
              <w:right w:val="single" w:sz="4" w:space="0" w:color="auto"/>
            </w:tcBorders>
          </w:tcPr>
          <w:p w14:paraId="688BA373"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00A5A5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83831CA"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EDAF416"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0D2EACE"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0686892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2484600"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9B26DFA"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D31F2F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0423A0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7B91202"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1F4AD1E"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2A2424C"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5D634C1"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5B28D1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DDC191A"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FBBE18C"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5C88F4D" w14:textId="77777777" w:rsidR="0072120F" w:rsidRDefault="0072120F"/>
        </w:tc>
        <w:tc>
          <w:tcPr>
            <w:tcW w:w="1368" w:type="dxa"/>
            <w:tcBorders>
              <w:top w:val="single" w:sz="4" w:space="0" w:color="auto"/>
              <w:left w:val="single" w:sz="4" w:space="0" w:color="auto"/>
              <w:bottom w:val="single" w:sz="4" w:space="0" w:color="auto"/>
              <w:right w:val="single" w:sz="4" w:space="0" w:color="auto"/>
            </w:tcBorders>
            <w:hideMark/>
          </w:tcPr>
          <w:p w14:paraId="1A2E55D7" w14:textId="77777777" w:rsidR="0072120F" w:rsidRDefault="0072120F">
            <w:r>
              <w:t>Suspect 2</w:t>
            </w:r>
          </w:p>
        </w:tc>
      </w:tr>
      <w:tr w:rsidR="0072120F" w14:paraId="056168B3" w14:textId="77777777" w:rsidTr="0072120F">
        <w:tc>
          <w:tcPr>
            <w:tcW w:w="416" w:type="dxa"/>
            <w:tcBorders>
              <w:top w:val="single" w:sz="4" w:space="0" w:color="auto"/>
              <w:left w:val="single" w:sz="4" w:space="0" w:color="auto"/>
              <w:bottom w:val="single" w:sz="4" w:space="0" w:color="auto"/>
              <w:right w:val="single" w:sz="4" w:space="0" w:color="auto"/>
            </w:tcBorders>
          </w:tcPr>
          <w:p w14:paraId="55EAE59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F775B0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0EBEEB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631ADC9"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AE4C08C"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4BBB478"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00731F1"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F13B5EE"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2373AF6"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BDDBE7D"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4E1BA6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2B9821F"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1C1C4A3"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1A19833"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0F58C77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BE86855"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DF771BF"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8D3A9AB" w14:textId="77777777" w:rsidR="0072120F" w:rsidRDefault="0072120F"/>
        </w:tc>
        <w:tc>
          <w:tcPr>
            <w:tcW w:w="1368" w:type="dxa"/>
            <w:tcBorders>
              <w:top w:val="single" w:sz="4" w:space="0" w:color="auto"/>
              <w:left w:val="single" w:sz="4" w:space="0" w:color="auto"/>
              <w:bottom w:val="single" w:sz="4" w:space="0" w:color="auto"/>
              <w:right w:val="single" w:sz="4" w:space="0" w:color="auto"/>
            </w:tcBorders>
            <w:hideMark/>
          </w:tcPr>
          <w:p w14:paraId="0B20D393" w14:textId="77777777" w:rsidR="0072120F" w:rsidRDefault="0072120F">
            <w:r>
              <w:t>Suspect 1</w:t>
            </w:r>
          </w:p>
        </w:tc>
      </w:tr>
      <w:tr w:rsidR="0072120F" w14:paraId="7DFD4A59" w14:textId="77777777" w:rsidTr="0072120F">
        <w:tc>
          <w:tcPr>
            <w:tcW w:w="416" w:type="dxa"/>
            <w:tcBorders>
              <w:top w:val="single" w:sz="4" w:space="0" w:color="auto"/>
              <w:left w:val="single" w:sz="4" w:space="0" w:color="auto"/>
              <w:bottom w:val="single" w:sz="4" w:space="0" w:color="auto"/>
              <w:right w:val="single" w:sz="4" w:space="0" w:color="auto"/>
            </w:tcBorders>
          </w:tcPr>
          <w:p w14:paraId="04FA5AA5"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3742796"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A1F6F72"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3034CF8"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0AC96C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821B546"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00341BDF"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A1DDA8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65566CE"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555B511"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4102AEA"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1B4B0F6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99AA555"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CC56939"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C62842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A749AD7"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6651FA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307CBCBD" w14:textId="77777777" w:rsidR="0072120F" w:rsidRDefault="0072120F"/>
        </w:tc>
        <w:tc>
          <w:tcPr>
            <w:tcW w:w="1368" w:type="dxa"/>
            <w:tcBorders>
              <w:top w:val="single" w:sz="4" w:space="0" w:color="auto"/>
              <w:left w:val="single" w:sz="4" w:space="0" w:color="auto"/>
              <w:bottom w:val="single" w:sz="4" w:space="0" w:color="auto"/>
              <w:right w:val="single" w:sz="4" w:space="0" w:color="auto"/>
            </w:tcBorders>
            <w:hideMark/>
          </w:tcPr>
          <w:p w14:paraId="3C615B6D" w14:textId="77777777" w:rsidR="0072120F" w:rsidRDefault="0072120F">
            <w:r>
              <w:t>Victim</w:t>
            </w:r>
          </w:p>
        </w:tc>
      </w:tr>
      <w:tr w:rsidR="0072120F" w14:paraId="363AC53B" w14:textId="77777777" w:rsidTr="0072120F">
        <w:tc>
          <w:tcPr>
            <w:tcW w:w="416" w:type="dxa"/>
            <w:tcBorders>
              <w:top w:val="single" w:sz="4" w:space="0" w:color="auto"/>
              <w:left w:val="single" w:sz="4" w:space="0" w:color="auto"/>
              <w:bottom w:val="single" w:sz="4" w:space="0" w:color="auto"/>
              <w:right w:val="single" w:sz="4" w:space="0" w:color="auto"/>
            </w:tcBorders>
          </w:tcPr>
          <w:p w14:paraId="791A2BC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C0F0780"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79FA3F9"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726265A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3E22AC8"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6900B3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F0AADD8"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07BC1D26"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6B70103"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45AEB17F"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9DC3412"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FC675B2"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B9E21BB"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6C80C458"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2F953C4"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520F39FA"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D30195E" w14:textId="77777777" w:rsidR="0072120F" w:rsidRDefault="0072120F"/>
        </w:tc>
        <w:tc>
          <w:tcPr>
            <w:tcW w:w="416" w:type="dxa"/>
            <w:tcBorders>
              <w:top w:val="single" w:sz="4" w:space="0" w:color="auto"/>
              <w:left w:val="single" w:sz="4" w:space="0" w:color="auto"/>
              <w:bottom w:val="single" w:sz="4" w:space="0" w:color="auto"/>
              <w:right w:val="single" w:sz="4" w:space="0" w:color="auto"/>
            </w:tcBorders>
          </w:tcPr>
          <w:p w14:paraId="2949F40E" w14:textId="77777777" w:rsidR="0072120F" w:rsidRDefault="0072120F"/>
        </w:tc>
        <w:tc>
          <w:tcPr>
            <w:tcW w:w="1368" w:type="dxa"/>
            <w:tcBorders>
              <w:top w:val="single" w:sz="4" w:space="0" w:color="auto"/>
              <w:left w:val="single" w:sz="4" w:space="0" w:color="auto"/>
              <w:bottom w:val="single" w:sz="4" w:space="0" w:color="auto"/>
              <w:right w:val="single" w:sz="4" w:space="0" w:color="auto"/>
            </w:tcBorders>
            <w:hideMark/>
          </w:tcPr>
          <w:p w14:paraId="15248CD0" w14:textId="77777777" w:rsidR="0072120F" w:rsidRDefault="0072120F">
            <w:r>
              <w:t>Evidence</w:t>
            </w:r>
          </w:p>
        </w:tc>
      </w:tr>
    </w:tbl>
    <w:p w14:paraId="07AD2EB8" w14:textId="77777777" w:rsidR="0072120F" w:rsidRDefault="0072120F" w:rsidP="0072120F">
      <w:pPr>
        <w:pStyle w:val="ListParagraph"/>
      </w:pPr>
    </w:p>
    <w:p w14:paraId="19E60ADC" w14:textId="460C329D" w:rsidR="0072120F" w:rsidRDefault="0072120F" w:rsidP="0072120F">
      <w:pPr>
        <w:pStyle w:val="ListParagraph"/>
        <w:numPr>
          <w:ilvl w:val="0"/>
          <w:numId w:val="10"/>
        </w:numPr>
      </w:pPr>
      <w:r>
        <w:lastRenderedPageBreak/>
        <w:t xml:space="preserve">Based on the evidence, is either suspect tied to Devin’s assault? Explain your answer. </w:t>
      </w:r>
      <w:r w:rsidRPr="0072120F">
        <w:rPr>
          <w:rStyle w:val="Emphasis"/>
        </w:rPr>
        <w:t>(</w:t>
      </w:r>
      <w:r>
        <w:rPr>
          <w:rStyle w:val="Emphasis"/>
        </w:rPr>
        <w:t>3</w:t>
      </w:r>
      <w:r w:rsidRPr="0072120F">
        <w:rPr>
          <w:rStyle w:val="Emphasis"/>
        </w:rPr>
        <w:t xml:space="preserve"> points)</w:t>
      </w:r>
      <w:r>
        <w:rPr>
          <w:rStyle w:val="Emphasis"/>
        </w:rPr>
        <w:t xml:space="preserve"> </w:t>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293B4E60" w14:textId="56C7EC7B" w:rsidR="0072120F" w:rsidRDefault="0072120F" w:rsidP="0072120F">
      <w:pPr>
        <w:pStyle w:val="ListParagraph"/>
        <w:numPr>
          <w:ilvl w:val="0"/>
          <w:numId w:val="10"/>
        </w:numPr>
        <w:spacing w:after="160" w:line="256" w:lineRule="auto"/>
      </w:pPr>
      <w:r>
        <w:t xml:space="preserve">Compare the pattern of the evidence DNA with the victim DNA. Is the evidence DNA contaminated with the victim DNA? </w:t>
      </w:r>
      <w:r w:rsidRPr="0072120F">
        <w:rPr>
          <w:rStyle w:val="Emphasis"/>
        </w:rPr>
        <w:t>(</w:t>
      </w:r>
      <w:r>
        <w:rPr>
          <w:rStyle w:val="Emphasis"/>
        </w:rPr>
        <w:t>1</w:t>
      </w:r>
      <w:r w:rsidRPr="0072120F">
        <w:rPr>
          <w:rStyle w:val="Emphasis"/>
        </w:rPr>
        <w:t xml:space="preserve"> point)</w:t>
      </w:r>
      <w: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633A720B" w14:textId="28CCE9D3" w:rsidR="0072120F" w:rsidRDefault="0072120F" w:rsidP="0072120F">
      <w:pPr>
        <w:pStyle w:val="ListParagraph"/>
        <w:numPr>
          <w:ilvl w:val="0"/>
          <w:numId w:val="10"/>
        </w:numPr>
        <w:rPr>
          <w:bCs/>
        </w:rPr>
      </w:pPr>
      <w:r>
        <w:rPr>
          <w:bCs/>
        </w:rPr>
        <w:t xml:space="preserve">If the evidence was contaminated with the victim’s DNA, how would the banding pattern differ? </w:t>
      </w:r>
      <w:r w:rsidRPr="0072120F">
        <w:rPr>
          <w:rStyle w:val="Emphasis"/>
        </w:rPr>
        <w:t>(</w:t>
      </w:r>
      <w:r>
        <w:rPr>
          <w:rStyle w:val="Emphasis"/>
        </w:rPr>
        <w:t>3</w:t>
      </w:r>
      <w:r w:rsidRPr="0072120F">
        <w:rPr>
          <w:rStyle w:val="Emphasis"/>
        </w:rPr>
        <w:t xml:space="preserve"> points)</w:t>
      </w:r>
      <w:r>
        <w:rPr>
          <w:bCs/>
        </w:rP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5436008A" w14:textId="3C2A5A82" w:rsidR="0072120F" w:rsidRDefault="0072120F" w:rsidP="0072120F">
      <w:pPr>
        <w:pStyle w:val="ListParagraph"/>
        <w:numPr>
          <w:ilvl w:val="0"/>
          <w:numId w:val="10"/>
        </w:numPr>
        <w:rPr>
          <w:bCs/>
        </w:rPr>
      </w:pPr>
      <w:r>
        <w:rPr>
          <w:bCs/>
        </w:rPr>
        <w:t xml:space="preserve"> Where is there possibility for error in the gel electrophoresis / DNA fingerprinting process? </w:t>
      </w:r>
      <w:r w:rsidRPr="0072120F">
        <w:rPr>
          <w:rStyle w:val="Emphasis"/>
        </w:rPr>
        <w:t>(</w:t>
      </w:r>
      <w:r>
        <w:rPr>
          <w:rStyle w:val="Emphasis"/>
        </w:rPr>
        <w:t>3</w:t>
      </w:r>
      <w:r w:rsidRPr="0072120F">
        <w:rPr>
          <w:rStyle w:val="Emphasis"/>
        </w:rPr>
        <w:t xml:space="preserve"> points)</w:t>
      </w:r>
      <w:r>
        <w:rPr>
          <w:bCs/>
        </w:rPr>
        <w:br/>
      </w:r>
      <w:r>
        <w:rPr>
          <w:rFonts w:cs="Arial"/>
          <w:b/>
          <w:color w:val="0070C0"/>
          <w:u w:val="single"/>
        </w:rPr>
        <w:fldChar w:fldCharType="begin">
          <w:ffData>
            <w:name w:val="Text1"/>
            <w:enabled/>
            <w:calcOnExit w:val="0"/>
            <w:textInput/>
          </w:ffData>
        </w:fldChar>
      </w:r>
      <w:r>
        <w:rPr>
          <w:rFonts w:cs="Arial"/>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b/>
          <w:color w:val="0070C0"/>
          <w:u w:val="single"/>
        </w:rPr>
        <w:fldChar w:fldCharType="end"/>
      </w:r>
      <w:r>
        <w:rPr>
          <w:rFonts w:cs="Arial"/>
          <w:b/>
          <w:color w:val="0070C0"/>
          <w:u w:val="single"/>
        </w:rPr>
        <w:br/>
      </w:r>
    </w:p>
    <w:p w14:paraId="36BF813B" w14:textId="77777777" w:rsidR="0072120F" w:rsidRDefault="0072120F" w:rsidP="0072120F">
      <w:pPr>
        <w:pStyle w:val="Heading1"/>
        <w:rPr>
          <w:color w:val="000000" w:themeColor="text1"/>
        </w:rPr>
      </w:pPr>
    </w:p>
    <w:p w14:paraId="3475DA35" w14:textId="567DD564" w:rsidR="003A4430" w:rsidRPr="003A4430" w:rsidRDefault="003A4430" w:rsidP="0050559E">
      <w:pPr>
        <w:pStyle w:val="Heading1"/>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EC9E6" w14:textId="77777777" w:rsidR="000941FB" w:rsidRDefault="000941FB" w:rsidP="009A4D15">
      <w:pPr>
        <w:spacing w:after="0" w:line="240" w:lineRule="auto"/>
      </w:pPr>
      <w:r>
        <w:separator/>
      </w:r>
    </w:p>
  </w:endnote>
  <w:endnote w:type="continuationSeparator" w:id="0">
    <w:p w14:paraId="1BF86713" w14:textId="77777777" w:rsidR="000941FB" w:rsidRDefault="000941FB"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BCCF" w14:textId="1B03DB48" w:rsidR="009A4D15" w:rsidRDefault="009A4D15">
    <w:pPr>
      <w:pStyle w:val="Footer"/>
    </w:pPr>
    <w:r>
      <w:rPr>
        <w:rFonts w:cs="Times New Roman"/>
      </w:rPr>
      <w:t>©</w:t>
    </w:r>
    <w:r>
      <w:t xml:space="preserve"> ACCESS Virtual Learning 20</w:t>
    </w:r>
    <w:r w:rsidR="0050559E">
      <w:t>2</w:t>
    </w:r>
    <w:r w:rsidR="0011136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3CA5C" w14:textId="77777777" w:rsidR="000941FB" w:rsidRDefault="000941FB" w:rsidP="009A4D15">
      <w:pPr>
        <w:spacing w:after="0" w:line="240" w:lineRule="auto"/>
      </w:pPr>
      <w:r>
        <w:separator/>
      </w:r>
    </w:p>
  </w:footnote>
  <w:footnote w:type="continuationSeparator" w:id="0">
    <w:p w14:paraId="04F414E9" w14:textId="77777777" w:rsidR="000941FB" w:rsidRDefault="000941FB"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7A107D"/>
    <w:multiLevelType w:val="hybridMultilevel"/>
    <w:tmpl w:val="FFC4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822D6"/>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885C1B"/>
    <w:multiLevelType w:val="hybridMultilevel"/>
    <w:tmpl w:val="8A9C0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903F3"/>
    <w:multiLevelType w:val="hybridMultilevel"/>
    <w:tmpl w:val="A8B00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7"/>
  </w:num>
  <w:num w:numId="8">
    <w:abstractNumId w:val="4"/>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62C27"/>
    <w:rsid w:val="000941FB"/>
    <w:rsid w:val="000B05A8"/>
    <w:rsid w:val="0011136D"/>
    <w:rsid w:val="001C26EC"/>
    <w:rsid w:val="001E2489"/>
    <w:rsid w:val="0021501A"/>
    <w:rsid w:val="0022531D"/>
    <w:rsid w:val="002C2B59"/>
    <w:rsid w:val="002F7BAE"/>
    <w:rsid w:val="00322EE7"/>
    <w:rsid w:val="003A4430"/>
    <w:rsid w:val="00444F34"/>
    <w:rsid w:val="004A5899"/>
    <w:rsid w:val="004B47DD"/>
    <w:rsid w:val="004D52B8"/>
    <w:rsid w:val="005033C6"/>
    <w:rsid w:val="0050559E"/>
    <w:rsid w:val="00525A3A"/>
    <w:rsid w:val="0063711B"/>
    <w:rsid w:val="00644BDA"/>
    <w:rsid w:val="00674529"/>
    <w:rsid w:val="006A45ED"/>
    <w:rsid w:val="006E2340"/>
    <w:rsid w:val="0072120F"/>
    <w:rsid w:val="007A1BE9"/>
    <w:rsid w:val="00802A67"/>
    <w:rsid w:val="008A5BB1"/>
    <w:rsid w:val="008B0E58"/>
    <w:rsid w:val="0096490F"/>
    <w:rsid w:val="009939AB"/>
    <w:rsid w:val="009A4D15"/>
    <w:rsid w:val="009D5192"/>
    <w:rsid w:val="00A27B1D"/>
    <w:rsid w:val="00A61432"/>
    <w:rsid w:val="00A7700C"/>
    <w:rsid w:val="00AB3F6B"/>
    <w:rsid w:val="00AF7E0D"/>
    <w:rsid w:val="00B1100B"/>
    <w:rsid w:val="00B17D56"/>
    <w:rsid w:val="00B83431"/>
    <w:rsid w:val="00BB60CD"/>
    <w:rsid w:val="00BD0AA4"/>
    <w:rsid w:val="00BE5B3C"/>
    <w:rsid w:val="00BF06C8"/>
    <w:rsid w:val="00C068C9"/>
    <w:rsid w:val="00CB7383"/>
    <w:rsid w:val="00CF4174"/>
    <w:rsid w:val="00D376DE"/>
    <w:rsid w:val="00D527D7"/>
    <w:rsid w:val="00D73322"/>
    <w:rsid w:val="00D945A8"/>
    <w:rsid w:val="00DB79B5"/>
    <w:rsid w:val="00E650E8"/>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2120F"/>
    <w:pPr>
      <w:spacing w:line="240" w:lineRule="auto"/>
    </w:pPr>
    <w:rPr>
      <w:sz w:val="20"/>
      <w:szCs w:val="20"/>
    </w:rPr>
  </w:style>
  <w:style w:type="character" w:customStyle="1" w:styleId="CommentTextChar">
    <w:name w:val="Comment Text Char"/>
    <w:basedOn w:val="DefaultParagraphFont"/>
    <w:link w:val="CommentText"/>
    <w:uiPriority w:val="99"/>
    <w:semiHidden/>
    <w:rsid w:val="0072120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20F"/>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72120F"/>
    <w:rPr>
      <w:rFonts w:ascii="Times New Roman" w:hAnsi="Times New Roman"/>
      <w:b/>
      <w:bCs/>
      <w:sz w:val="20"/>
      <w:szCs w:val="20"/>
    </w:rPr>
  </w:style>
  <w:style w:type="paragraph" w:styleId="BalloonText">
    <w:name w:val="Balloon Text"/>
    <w:basedOn w:val="Normal"/>
    <w:link w:val="BalloonTextChar"/>
    <w:uiPriority w:val="99"/>
    <w:semiHidden/>
    <w:unhideWhenUsed/>
    <w:rsid w:val="00215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527959686">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4.06 Electrophoresis Virtual Lab - Forensic Science</vt:lpstr>
    </vt:vector>
  </TitlesOfParts>
  <Company>ACCESS Virtual Learning</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 Electrophoresis Lab - Forensic Science</dc:title>
  <dc:creator>ACCESS Copyright 2021</dc:creator>
  <cp:lastModifiedBy>Lisa Doughty</cp:lastModifiedBy>
  <cp:revision>2</cp:revision>
  <dcterms:created xsi:type="dcterms:W3CDTF">2021-10-07T14:19:00Z</dcterms:created>
  <dcterms:modified xsi:type="dcterms:W3CDTF">2021-10-07T14:19:00Z</dcterms:modified>
</cp:coreProperties>
</file>