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9FD14"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0F1EAB2E"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699BF0E"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3435087"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8754014"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52834FA" w14:textId="77777777" w:rsidR="00BB60CD" w:rsidRPr="00525A3A" w:rsidRDefault="00BB60CD" w:rsidP="00BB60CD">
      <w:pPr>
        <w:pStyle w:val="NoSpacing"/>
        <w:rPr>
          <w:rFonts w:cs="Times New Roman"/>
          <w:b w:val="0"/>
          <w:szCs w:val="24"/>
        </w:rPr>
      </w:pPr>
    </w:p>
    <w:p w14:paraId="32854273" w14:textId="79E139B9" w:rsidR="00FE2C4B" w:rsidRDefault="00875522" w:rsidP="004A5899">
      <w:pPr>
        <w:pStyle w:val="Title"/>
      </w:pPr>
      <w:r>
        <w:t>3.0</w:t>
      </w:r>
      <w:r w:rsidR="002C0A5B">
        <w:t>7</w:t>
      </w:r>
      <w:r>
        <w:t xml:space="preserve"> Expert Witness Testimony</w:t>
      </w:r>
      <w:r w:rsidR="0050559E">
        <w:rPr>
          <w:color w:val="458032"/>
        </w:rPr>
        <w:t xml:space="preserve"> (</w:t>
      </w:r>
      <w:r w:rsidR="00430041">
        <w:rPr>
          <w:color w:val="458032"/>
        </w:rPr>
        <w:t>45</w:t>
      </w:r>
      <w:r w:rsidR="0050559E">
        <w:rPr>
          <w:color w:val="458032"/>
        </w:rPr>
        <w:t xml:space="preserve"> Points)</w:t>
      </w:r>
    </w:p>
    <w:p w14:paraId="34704302" w14:textId="3D9A5157" w:rsidR="0050559E" w:rsidRPr="00BB60CD" w:rsidRDefault="002C0A5B" w:rsidP="0050559E">
      <w:pPr>
        <w:pStyle w:val="Heading1"/>
      </w:pPr>
      <w:r>
        <w:t xml:space="preserve">Part 1: </w:t>
      </w:r>
      <w:r w:rsidR="00875522">
        <w:t xml:space="preserve">Admissibility </w:t>
      </w:r>
    </w:p>
    <w:p w14:paraId="51C769DC" w14:textId="5AF8D0C3" w:rsidR="0050559E" w:rsidRPr="003A4430" w:rsidRDefault="004624A1" w:rsidP="0050559E">
      <w:pPr>
        <w:rPr>
          <w:rStyle w:val="Strong"/>
        </w:rPr>
      </w:pPr>
      <w:r>
        <w:rPr>
          <w:rStyle w:val="Strong"/>
        </w:rPr>
        <w:t>Read the following scenario and answer the questions using complete sen</w:t>
      </w:r>
      <w:bookmarkStart w:id="0" w:name="_GoBack"/>
      <w:bookmarkEnd w:id="0"/>
      <w:r>
        <w:rPr>
          <w:rStyle w:val="Strong"/>
        </w:rPr>
        <w:t>tences</w:t>
      </w:r>
      <w:r w:rsidR="0050559E">
        <w:rPr>
          <w:rStyle w:val="Strong"/>
        </w:rPr>
        <w:t>.</w:t>
      </w:r>
    </w:p>
    <w:p w14:paraId="5BC0F3D9" w14:textId="11FE0F30" w:rsidR="0050559E" w:rsidRDefault="00875522" w:rsidP="00875522">
      <w:r>
        <w:t xml:space="preserve">After examining a toolmark, a scientist concludes that it was made by the set of pliers that were also submitted as evidence. However, these results must be verified by a second examiner. The second examiner finds the results are inconclusive. </w:t>
      </w:r>
    </w:p>
    <w:p w14:paraId="428F62FA" w14:textId="386625D3" w:rsidR="004624A1" w:rsidRDefault="00875522" w:rsidP="00875522">
      <w:r>
        <w:t xml:space="preserve">The prosecutor is eager to </w:t>
      </w:r>
      <w:r w:rsidR="00D0557E">
        <w:t>make a case against the suspect and asks to use the first examiners report</w:t>
      </w:r>
      <w:r w:rsidR="004624A1">
        <w:t xml:space="preserve"> and wants the first examiner </w:t>
      </w:r>
      <w:r w:rsidR="00872506">
        <w:t xml:space="preserve">to </w:t>
      </w:r>
      <w:r w:rsidR="004624A1">
        <w:t>serve as an expert witness.</w:t>
      </w:r>
    </w:p>
    <w:p w14:paraId="5870A85C" w14:textId="39D340BD" w:rsidR="004624A1" w:rsidRDefault="004624A1" w:rsidP="00875522">
      <w:pPr>
        <w:rPr>
          <w:b/>
          <w:color w:val="0070C0"/>
          <w:u w:val="single"/>
        </w:rPr>
      </w:pPr>
      <w:r>
        <w:t xml:space="preserve">1. Toolmark analysis results should be verified by a second examiner because they are </w:t>
      </w:r>
      <w:r w:rsidRPr="004624A1">
        <w:rPr>
          <w:b/>
          <w:bCs/>
        </w:rPr>
        <w:t>subjective</w:t>
      </w:r>
      <w:r>
        <w:t xml:space="preserve"> in nature. Explain how the examiners could make their work more </w:t>
      </w:r>
      <w:r w:rsidRPr="004624A1">
        <w:rPr>
          <w:b/>
          <w:bCs/>
        </w:rPr>
        <w:t>objective</w:t>
      </w:r>
      <w:r>
        <w:t xml:space="preserve">. (Refer back to lesson 3.01) </w:t>
      </w:r>
      <w:r w:rsidR="00430041" w:rsidRPr="00430041">
        <w:rPr>
          <w:rStyle w:val="Emphasis"/>
        </w:rPr>
        <w:t>(2 points)</w:t>
      </w:r>
    </w:p>
    <w:tbl>
      <w:tblPr>
        <w:tblStyle w:val="TableGrid"/>
        <w:tblW w:w="8856" w:type="dxa"/>
        <w:tblInd w:w="607" w:type="dxa"/>
        <w:tblLook w:val="04A0" w:firstRow="1" w:lastRow="0" w:firstColumn="1" w:lastColumn="0" w:noHBand="0" w:noVBand="1"/>
      </w:tblPr>
      <w:tblGrid>
        <w:gridCol w:w="8856"/>
      </w:tblGrid>
      <w:tr w:rsidR="00872506" w14:paraId="2DA08EFE" w14:textId="77777777" w:rsidTr="00EA20B2">
        <w:tc>
          <w:tcPr>
            <w:tcW w:w="8856" w:type="dxa"/>
          </w:tcPr>
          <w:p w14:paraId="5AE8BCD1" w14:textId="0458256A" w:rsidR="00872506" w:rsidRPr="00D348B9" w:rsidRDefault="00872506" w:rsidP="00EA20B2">
            <w:pPr>
              <w:pStyle w:val="ListParagraph"/>
              <w:ind w:left="0"/>
              <w:rPr>
                <w:i/>
                <w:iCs/>
              </w:rPr>
            </w:pPr>
            <w:r w:rsidRPr="00D348B9">
              <w:rPr>
                <w:i/>
                <w:iCs/>
              </w:rPr>
              <w:t>Write your response below</w:t>
            </w:r>
            <w:r>
              <w:rPr>
                <w:i/>
                <w:iCs/>
              </w:rPr>
              <w:t xml:space="preserve"> using complete sentences:</w:t>
            </w:r>
          </w:p>
        </w:tc>
      </w:tr>
      <w:tr w:rsidR="00872506" w14:paraId="49EBCA87" w14:textId="77777777" w:rsidTr="00EA20B2">
        <w:tc>
          <w:tcPr>
            <w:tcW w:w="8856" w:type="dxa"/>
          </w:tcPr>
          <w:p w14:paraId="039A83CA" w14:textId="77777777" w:rsidR="00872506" w:rsidRDefault="00872506" w:rsidP="00EA20B2">
            <w:pPr>
              <w:pStyle w:val="ListParagraph"/>
              <w:ind w:left="0"/>
            </w:pPr>
          </w:p>
          <w:p w14:paraId="59BE83DE" w14:textId="77777777" w:rsidR="00872506" w:rsidRDefault="00872506" w:rsidP="00EA20B2">
            <w:pPr>
              <w:pStyle w:val="ListParagraph"/>
              <w:ind w:left="0"/>
            </w:pPr>
          </w:p>
          <w:p w14:paraId="7CD5D148" w14:textId="77777777" w:rsidR="00872506" w:rsidRDefault="00872506" w:rsidP="00EA20B2">
            <w:pPr>
              <w:pStyle w:val="ListParagraph"/>
              <w:ind w:left="0"/>
            </w:pPr>
          </w:p>
          <w:p w14:paraId="31CABE1A" w14:textId="77777777" w:rsidR="00872506" w:rsidRDefault="00872506" w:rsidP="00EA20B2">
            <w:pPr>
              <w:pStyle w:val="ListParagraph"/>
              <w:ind w:left="0"/>
            </w:pPr>
          </w:p>
        </w:tc>
      </w:tr>
    </w:tbl>
    <w:p w14:paraId="09C16267" w14:textId="77777777" w:rsidR="00872506" w:rsidRDefault="00872506" w:rsidP="00875522">
      <w:pPr>
        <w:rPr>
          <w:b/>
          <w:color w:val="0070C0"/>
          <w:u w:val="single"/>
        </w:rPr>
      </w:pPr>
    </w:p>
    <w:p w14:paraId="49A8AC73" w14:textId="2F26C3C1" w:rsidR="004624A1" w:rsidRDefault="004624A1" w:rsidP="004624A1">
      <w:r>
        <w:t xml:space="preserve">2. Should the first examiner’s testimony be allowed in court? Using the Frye standard, Federal Rules of Evidence Rule 702, or the Daubert Ruling, explain your reasoning. </w:t>
      </w:r>
      <w:r w:rsidR="00430041" w:rsidRPr="00430041">
        <w:rPr>
          <w:rStyle w:val="Emphasis"/>
        </w:rPr>
        <w:t>(3 points)</w:t>
      </w:r>
    </w:p>
    <w:tbl>
      <w:tblPr>
        <w:tblStyle w:val="TableGrid"/>
        <w:tblW w:w="8856" w:type="dxa"/>
        <w:tblInd w:w="607" w:type="dxa"/>
        <w:tblLook w:val="04A0" w:firstRow="1" w:lastRow="0" w:firstColumn="1" w:lastColumn="0" w:noHBand="0" w:noVBand="1"/>
      </w:tblPr>
      <w:tblGrid>
        <w:gridCol w:w="8856"/>
      </w:tblGrid>
      <w:tr w:rsidR="0050559E" w14:paraId="03757266" w14:textId="77777777" w:rsidTr="00F37D34">
        <w:tc>
          <w:tcPr>
            <w:tcW w:w="8856" w:type="dxa"/>
          </w:tcPr>
          <w:p w14:paraId="1457B2DD" w14:textId="4F0EE17D" w:rsidR="0050559E" w:rsidRPr="00D348B9" w:rsidRDefault="00872506" w:rsidP="00F37D34">
            <w:pPr>
              <w:pStyle w:val="ListParagraph"/>
              <w:ind w:left="0"/>
              <w:rPr>
                <w:i/>
                <w:iCs/>
              </w:rPr>
            </w:pPr>
            <w:r w:rsidRPr="00D348B9">
              <w:rPr>
                <w:i/>
                <w:iCs/>
              </w:rPr>
              <w:t>Write your response below</w:t>
            </w:r>
            <w:r>
              <w:rPr>
                <w:i/>
                <w:iCs/>
              </w:rPr>
              <w:t xml:space="preserve"> using complete sentences:</w:t>
            </w:r>
          </w:p>
        </w:tc>
      </w:tr>
      <w:tr w:rsidR="0050559E" w14:paraId="1F9E113B" w14:textId="77777777" w:rsidTr="00F37D34">
        <w:tc>
          <w:tcPr>
            <w:tcW w:w="8856" w:type="dxa"/>
          </w:tcPr>
          <w:p w14:paraId="4BB269AD" w14:textId="77777777" w:rsidR="0050559E" w:rsidRDefault="0050559E" w:rsidP="00F37D34">
            <w:pPr>
              <w:pStyle w:val="ListParagraph"/>
              <w:ind w:left="0"/>
            </w:pPr>
          </w:p>
          <w:p w14:paraId="168CFBA6" w14:textId="77777777" w:rsidR="0050559E" w:rsidRDefault="0050559E" w:rsidP="00F37D34">
            <w:pPr>
              <w:pStyle w:val="ListParagraph"/>
              <w:ind w:left="0"/>
            </w:pPr>
          </w:p>
          <w:p w14:paraId="399ED510" w14:textId="77777777" w:rsidR="0050559E" w:rsidRDefault="0050559E" w:rsidP="00F37D34">
            <w:pPr>
              <w:pStyle w:val="ListParagraph"/>
              <w:ind w:left="0"/>
            </w:pPr>
          </w:p>
          <w:p w14:paraId="1D60A4C6" w14:textId="77777777" w:rsidR="0050559E" w:rsidRDefault="0050559E" w:rsidP="00F37D34">
            <w:pPr>
              <w:pStyle w:val="ListParagraph"/>
              <w:ind w:left="0"/>
            </w:pPr>
          </w:p>
        </w:tc>
      </w:tr>
    </w:tbl>
    <w:p w14:paraId="3475DA35" w14:textId="08ED6236" w:rsidR="003A4430" w:rsidRDefault="003A4430" w:rsidP="0050559E">
      <w:pPr>
        <w:pStyle w:val="Heading1"/>
        <w:rPr>
          <w:rStyle w:val="Strong"/>
        </w:rPr>
      </w:pPr>
    </w:p>
    <w:p w14:paraId="25D47B95" w14:textId="56D92CC2" w:rsidR="00872506" w:rsidRDefault="002C0A5B" w:rsidP="00872506">
      <w:pPr>
        <w:pStyle w:val="Heading1"/>
      </w:pPr>
      <w:r>
        <w:t xml:space="preserve">Part 2: </w:t>
      </w:r>
      <w:r w:rsidR="00872506">
        <w:t>Expert Testimony</w:t>
      </w:r>
    </w:p>
    <w:p w14:paraId="6FA13B27" w14:textId="4A36B88E" w:rsidR="00872506" w:rsidRDefault="00872506" w:rsidP="00872506">
      <w:r>
        <w:t xml:space="preserve">Using your results </w:t>
      </w:r>
      <w:r w:rsidRPr="00B2712E">
        <w:t>from 3.0</w:t>
      </w:r>
      <w:r w:rsidR="002C0A5B">
        <w:t>1</w:t>
      </w:r>
      <w:r w:rsidRPr="00B2712E">
        <w:t xml:space="preserve"> Toolmark Lab</w:t>
      </w:r>
      <w:r w:rsidR="00B2712E">
        <w:t xml:space="preserve"> or 3.0</w:t>
      </w:r>
      <w:r w:rsidR="002C0A5B">
        <w:t>6</w:t>
      </w:r>
      <w:r w:rsidR="00B2712E">
        <w:t xml:space="preserve"> Fingerprint Lab</w:t>
      </w:r>
      <w:r>
        <w:t xml:space="preserve"> prepare and record an expert witness testimony to explain to a jury your findings. </w:t>
      </w:r>
    </w:p>
    <w:p w14:paraId="59AB360B" w14:textId="0302B89B" w:rsidR="00872506" w:rsidRDefault="00872506" w:rsidP="00872506">
      <w:r>
        <w:t xml:space="preserve">Below is an outline of </w:t>
      </w:r>
      <w:r w:rsidR="00430041">
        <w:t>the t</w:t>
      </w:r>
      <w:r>
        <w:t>estimony, as well as space to write down what information you would include in each section. Print off this outline, fill it in, and refer to it as you record your witness testimony.</w:t>
      </w:r>
      <w:r w:rsidR="00430041">
        <w:t xml:space="preserve"> Your notes will not be graded. </w:t>
      </w:r>
    </w:p>
    <w:p w14:paraId="46ED6861" w14:textId="727B939D" w:rsidR="00872506" w:rsidRDefault="00872506" w:rsidP="00872506">
      <w:r>
        <w:lastRenderedPageBreak/>
        <w:t xml:space="preserve">Practice rounds are recommended prior to submitting your final product. </w:t>
      </w:r>
    </w:p>
    <w:tbl>
      <w:tblPr>
        <w:tblStyle w:val="TableGrid"/>
        <w:tblW w:w="9634" w:type="dxa"/>
        <w:tblLook w:val="04A0" w:firstRow="1" w:lastRow="0" w:firstColumn="1" w:lastColumn="0" w:noHBand="0" w:noVBand="1"/>
      </w:tblPr>
      <w:tblGrid>
        <w:gridCol w:w="2167"/>
        <w:gridCol w:w="7467"/>
      </w:tblGrid>
      <w:tr w:rsidR="00872506" w14:paraId="7EAF4AB4" w14:textId="77777777" w:rsidTr="00225274">
        <w:trPr>
          <w:trHeight w:val="500"/>
          <w:tblHeader/>
        </w:trPr>
        <w:tc>
          <w:tcPr>
            <w:tcW w:w="2167" w:type="dxa"/>
            <w:shd w:val="clear" w:color="auto" w:fill="D0D8F2" w:themeFill="accent3" w:themeFillTint="33"/>
          </w:tcPr>
          <w:p w14:paraId="3B76CE19" w14:textId="0DC72DFA" w:rsidR="00872506" w:rsidRPr="00225274" w:rsidRDefault="00872506" w:rsidP="00872506">
            <w:pPr>
              <w:rPr>
                <w:b/>
                <w:bCs/>
              </w:rPr>
            </w:pPr>
            <w:r w:rsidRPr="00225274">
              <w:rPr>
                <w:b/>
                <w:bCs/>
              </w:rPr>
              <w:t>Expert Testimony Sections</w:t>
            </w:r>
          </w:p>
        </w:tc>
        <w:tc>
          <w:tcPr>
            <w:tcW w:w="7467" w:type="dxa"/>
            <w:shd w:val="clear" w:color="auto" w:fill="D0D8F2" w:themeFill="accent3" w:themeFillTint="33"/>
          </w:tcPr>
          <w:p w14:paraId="57CD6BD9" w14:textId="765DDAFC" w:rsidR="00872506" w:rsidRPr="00225274" w:rsidRDefault="00872506" w:rsidP="00872506">
            <w:pPr>
              <w:rPr>
                <w:b/>
                <w:bCs/>
              </w:rPr>
            </w:pPr>
            <w:r w:rsidRPr="00225274">
              <w:rPr>
                <w:b/>
                <w:bCs/>
              </w:rPr>
              <w:t>Your Notes</w:t>
            </w:r>
          </w:p>
        </w:tc>
      </w:tr>
      <w:tr w:rsidR="00872506" w14:paraId="5D79C86F" w14:textId="77777777" w:rsidTr="00430041">
        <w:trPr>
          <w:trHeight w:val="1769"/>
        </w:trPr>
        <w:tc>
          <w:tcPr>
            <w:tcW w:w="2167" w:type="dxa"/>
          </w:tcPr>
          <w:p w14:paraId="15DB5502" w14:textId="3CBB739E" w:rsidR="00872506" w:rsidRDefault="00872506" w:rsidP="00872506">
            <w:r>
              <w:t>Introduction</w:t>
            </w:r>
          </w:p>
        </w:tc>
        <w:tc>
          <w:tcPr>
            <w:tcW w:w="7467" w:type="dxa"/>
          </w:tcPr>
          <w:p w14:paraId="1A58D897" w14:textId="77777777" w:rsidR="00872506" w:rsidRDefault="00872506" w:rsidP="00872506"/>
        </w:tc>
      </w:tr>
      <w:tr w:rsidR="00872506" w14:paraId="5A6A533D" w14:textId="77777777" w:rsidTr="00430041">
        <w:trPr>
          <w:trHeight w:val="3062"/>
        </w:trPr>
        <w:tc>
          <w:tcPr>
            <w:tcW w:w="2167" w:type="dxa"/>
          </w:tcPr>
          <w:p w14:paraId="25D1EAA8" w14:textId="2F223AF6" w:rsidR="00872506" w:rsidRDefault="00872506" w:rsidP="00872506">
            <w:r>
              <w:t>Explanation of assignment as it relates to the case</w:t>
            </w:r>
          </w:p>
        </w:tc>
        <w:tc>
          <w:tcPr>
            <w:tcW w:w="7467" w:type="dxa"/>
          </w:tcPr>
          <w:p w14:paraId="0123EDE6" w14:textId="77777777" w:rsidR="00872506" w:rsidRDefault="00872506" w:rsidP="00872506"/>
        </w:tc>
      </w:tr>
      <w:tr w:rsidR="00872506" w14:paraId="313A3522" w14:textId="77777777" w:rsidTr="00430041">
        <w:trPr>
          <w:trHeight w:val="1769"/>
        </w:trPr>
        <w:tc>
          <w:tcPr>
            <w:tcW w:w="2167" w:type="dxa"/>
          </w:tcPr>
          <w:p w14:paraId="3C083E54" w14:textId="29EB940A" w:rsidR="00872506" w:rsidRDefault="00872506" w:rsidP="00872506">
            <w:r>
              <w:t>Factual findings</w:t>
            </w:r>
          </w:p>
        </w:tc>
        <w:tc>
          <w:tcPr>
            <w:tcW w:w="7467" w:type="dxa"/>
          </w:tcPr>
          <w:p w14:paraId="234BE26D" w14:textId="77777777" w:rsidR="00872506" w:rsidRDefault="00872506" w:rsidP="00872506"/>
        </w:tc>
      </w:tr>
      <w:tr w:rsidR="00872506" w14:paraId="1F3743D7" w14:textId="77777777" w:rsidTr="00430041">
        <w:trPr>
          <w:trHeight w:val="1769"/>
        </w:trPr>
        <w:tc>
          <w:tcPr>
            <w:tcW w:w="2167" w:type="dxa"/>
          </w:tcPr>
          <w:p w14:paraId="21152269" w14:textId="15B67096" w:rsidR="00872506" w:rsidRDefault="00872506" w:rsidP="00872506">
            <w:r>
              <w:t>Opinions</w:t>
            </w:r>
          </w:p>
        </w:tc>
        <w:tc>
          <w:tcPr>
            <w:tcW w:w="7467" w:type="dxa"/>
          </w:tcPr>
          <w:p w14:paraId="42D5CD71" w14:textId="77777777" w:rsidR="00872506" w:rsidRDefault="00872506" w:rsidP="00872506"/>
        </w:tc>
      </w:tr>
      <w:tr w:rsidR="00872506" w14:paraId="7267CA53" w14:textId="77777777" w:rsidTr="00430041">
        <w:trPr>
          <w:trHeight w:val="1700"/>
        </w:trPr>
        <w:tc>
          <w:tcPr>
            <w:tcW w:w="2167" w:type="dxa"/>
          </w:tcPr>
          <w:p w14:paraId="26325624" w14:textId="61242D22" w:rsidR="00872506" w:rsidRDefault="00872506" w:rsidP="00872506">
            <w:r>
              <w:t>Reasoning</w:t>
            </w:r>
          </w:p>
        </w:tc>
        <w:tc>
          <w:tcPr>
            <w:tcW w:w="7467" w:type="dxa"/>
          </w:tcPr>
          <w:p w14:paraId="741F5E0B" w14:textId="77777777" w:rsidR="00872506" w:rsidRDefault="00872506" w:rsidP="00872506"/>
        </w:tc>
      </w:tr>
    </w:tbl>
    <w:p w14:paraId="5E130842" w14:textId="31E16AE3" w:rsidR="00872506" w:rsidRDefault="00872506" w:rsidP="00872506"/>
    <w:p w14:paraId="2FCE50B8" w14:textId="18FB7CE9" w:rsidR="00225274" w:rsidRDefault="00225274" w:rsidP="00872506"/>
    <w:p w14:paraId="02F3B6DD" w14:textId="5ABAE2F2" w:rsidR="00225274" w:rsidRDefault="00225274" w:rsidP="00872506"/>
    <w:p w14:paraId="4EA153A1" w14:textId="1E121FAE" w:rsidR="00225274" w:rsidRDefault="00225274" w:rsidP="00872506"/>
    <w:p w14:paraId="38562809" w14:textId="29D6BBC9" w:rsidR="00225274" w:rsidRPr="00225274" w:rsidRDefault="00225274" w:rsidP="00225274">
      <w:pPr>
        <w:pStyle w:val="Heading1"/>
      </w:pPr>
      <w:bookmarkStart w:id="1" w:name="_Hlk77074689"/>
      <w:r w:rsidRPr="00225274">
        <w:lastRenderedPageBreak/>
        <w:t>Part 3: Video Requirements</w:t>
      </w:r>
      <w:r w:rsidR="008C4CE4">
        <w:t xml:space="preserve"> and Rubric</w:t>
      </w:r>
    </w:p>
    <w:p w14:paraId="5D2FBBC9" w14:textId="62E26409" w:rsidR="00430041" w:rsidRDefault="00430041" w:rsidP="00872506">
      <w:pPr>
        <w:rPr>
          <w:b/>
          <w:bCs/>
        </w:rPr>
      </w:pPr>
      <w:r>
        <w:rPr>
          <w:b/>
          <w:bCs/>
        </w:rPr>
        <w:t xml:space="preserve">Your video will be scored according to the following rubric. </w:t>
      </w:r>
    </w:p>
    <w:tbl>
      <w:tblPr>
        <w:tblStyle w:val="TableGrid"/>
        <w:tblW w:w="9625" w:type="dxa"/>
        <w:tblLook w:val="04A0" w:firstRow="1" w:lastRow="0" w:firstColumn="1" w:lastColumn="0" w:noHBand="0" w:noVBand="1"/>
      </w:tblPr>
      <w:tblGrid>
        <w:gridCol w:w="4686"/>
        <w:gridCol w:w="1699"/>
        <w:gridCol w:w="3240"/>
      </w:tblGrid>
      <w:tr w:rsidR="00BA1CA8" w14:paraId="461DE3E6" w14:textId="3D85EA24" w:rsidTr="00BA1CA8">
        <w:trPr>
          <w:tblHeader/>
        </w:trPr>
        <w:tc>
          <w:tcPr>
            <w:tcW w:w="4686" w:type="dxa"/>
            <w:shd w:val="clear" w:color="auto" w:fill="D6ECCF" w:themeFill="accent1" w:themeFillTint="33"/>
          </w:tcPr>
          <w:p w14:paraId="75C6D120" w14:textId="1A238D85" w:rsidR="00BA1CA8" w:rsidRPr="00B0507F" w:rsidRDefault="008C4CE4" w:rsidP="00872506">
            <w:pPr>
              <w:rPr>
                <w:b/>
                <w:bCs/>
              </w:rPr>
            </w:pPr>
            <w:r>
              <w:rPr>
                <w:b/>
                <w:bCs/>
              </w:rPr>
              <w:t xml:space="preserve">Video </w:t>
            </w:r>
            <w:r w:rsidR="00BA1CA8">
              <w:rPr>
                <w:b/>
                <w:bCs/>
              </w:rPr>
              <w:t>Requirement</w:t>
            </w:r>
          </w:p>
        </w:tc>
        <w:tc>
          <w:tcPr>
            <w:tcW w:w="1699" w:type="dxa"/>
            <w:shd w:val="clear" w:color="auto" w:fill="D6ECCF" w:themeFill="accent1" w:themeFillTint="33"/>
          </w:tcPr>
          <w:p w14:paraId="6751BF1F" w14:textId="380679BD" w:rsidR="00BA1CA8" w:rsidRDefault="00BA1CA8" w:rsidP="00872506">
            <w:pPr>
              <w:rPr>
                <w:b/>
                <w:bCs/>
              </w:rPr>
            </w:pPr>
            <w:r>
              <w:rPr>
                <w:b/>
                <w:bCs/>
              </w:rPr>
              <w:t>Points</w:t>
            </w:r>
          </w:p>
        </w:tc>
        <w:tc>
          <w:tcPr>
            <w:tcW w:w="3240" w:type="dxa"/>
            <w:shd w:val="clear" w:color="auto" w:fill="D6ECCF" w:themeFill="accent1" w:themeFillTint="33"/>
          </w:tcPr>
          <w:p w14:paraId="557444E3" w14:textId="4856C24D" w:rsidR="00BA1CA8" w:rsidRDefault="00BA1CA8" w:rsidP="00872506">
            <w:pPr>
              <w:rPr>
                <w:b/>
                <w:bCs/>
              </w:rPr>
            </w:pPr>
            <w:r>
              <w:rPr>
                <w:b/>
                <w:bCs/>
              </w:rPr>
              <w:t>Your Score / Comments</w:t>
            </w:r>
          </w:p>
        </w:tc>
      </w:tr>
      <w:tr w:rsidR="00BA1CA8" w14:paraId="6E8209FB" w14:textId="6883A230" w:rsidTr="00BA1CA8">
        <w:tc>
          <w:tcPr>
            <w:tcW w:w="4686" w:type="dxa"/>
          </w:tcPr>
          <w:p w14:paraId="2991DF81" w14:textId="757FE064" w:rsidR="00BA1CA8" w:rsidRPr="00BA1CA8" w:rsidRDefault="00BA1CA8" w:rsidP="00872506">
            <w:r w:rsidRPr="00BA1CA8">
              <w:t>2:00 to 5:00 minutes in length</w:t>
            </w:r>
          </w:p>
        </w:tc>
        <w:tc>
          <w:tcPr>
            <w:tcW w:w="1699" w:type="dxa"/>
          </w:tcPr>
          <w:p w14:paraId="5C3814C7" w14:textId="46BBD66D" w:rsidR="00BA1CA8" w:rsidRPr="00BA1CA8" w:rsidRDefault="00BA1CA8" w:rsidP="00872506">
            <w:r w:rsidRPr="00BA1CA8">
              <w:t>5 points</w:t>
            </w:r>
          </w:p>
        </w:tc>
        <w:tc>
          <w:tcPr>
            <w:tcW w:w="3240" w:type="dxa"/>
          </w:tcPr>
          <w:p w14:paraId="1CF1F098" w14:textId="521FF80C" w:rsidR="00BA1CA8" w:rsidRDefault="00BA1CA8" w:rsidP="00872506">
            <w:pPr>
              <w:rPr>
                <w:b/>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c>
      </w:tr>
      <w:tr w:rsidR="00BA1CA8" w14:paraId="78327216" w14:textId="08A7B2F1" w:rsidTr="00BA1CA8">
        <w:tc>
          <w:tcPr>
            <w:tcW w:w="4686" w:type="dxa"/>
          </w:tcPr>
          <w:p w14:paraId="0DC5CD69" w14:textId="280FB633" w:rsidR="00BA1CA8" w:rsidRPr="00BA1CA8" w:rsidRDefault="00BA1CA8" w:rsidP="00872506">
            <w:r w:rsidRPr="00BA1CA8">
              <w:t>Introduction</w:t>
            </w:r>
          </w:p>
        </w:tc>
        <w:tc>
          <w:tcPr>
            <w:tcW w:w="1699" w:type="dxa"/>
          </w:tcPr>
          <w:p w14:paraId="7865E5EB" w14:textId="14AC4782" w:rsidR="00BA1CA8" w:rsidRPr="00BA1CA8" w:rsidRDefault="00BA1CA8" w:rsidP="00872506">
            <w:r w:rsidRPr="00BA1CA8">
              <w:t>5 points</w:t>
            </w:r>
          </w:p>
        </w:tc>
        <w:tc>
          <w:tcPr>
            <w:tcW w:w="3240" w:type="dxa"/>
          </w:tcPr>
          <w:p w14:paraId="2488721D" w14:textId="2F7BCBE9" w:rsidR="00BA1CA8" w:rsidRDefault="00BA1CA8" w:rsidP="00872506">
            <w:pPr>
              <w:rPr>
                <w:b/>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c>
      </w:tr>
      <w:tr w:rsidR="00BA1CA8" w14:paraId="25709BE0" w14:textId="218E7C9B" w:rsidTr="00BA1CA8">
        <w:tc>
          <w:tcPr>
            <w:tcW w:w="4686" w:type="dxa"/>
          </w:tcPr>
          <w:p w14:paraId="424FB0CD" w14:textId="46587D7F" w:rsidR="00BA1CA8" w:rsidRPr="00BA1CA8" w:rsidRDefault="00BA1CA8" w:rsidP="00872506">
            <w:r w:rsidRPr="00BA1CA8">
              <w:t>Explanation of assignment as it relates to the case</w:t>
            </w:r>
          </w:p>
        </w:tc>
        <w:tc>
          <w:tcPr>
            <w:tcW w:w="1699" w:type="dxa"/>
          </w:tcPr>
          <w:p w14:paraId="063E773A" w14:textId="09683D2E" w:rsidR="00BA1CA8" w:rsidRPr="00BA1CA8" w:rsidRDefault="00BA1CA8" w:rsidP="00872506">
            <w:r w:rsidRPr="00BA1CA8">
              <w:t>5 points</w:t>
            </w:r>
          </w:p>
        </w:tc>
        <w:tc>
          <w:tcPr>
            <w:tcW w:w="3240" w:type="dxa"/>
          </w:tcPr>
          <w:p w14:paraId="724F1761" w14:textId="3B4A8488" w:rsidR="00BA1CA8" w:rsidRDefault="00BA1CA8" w:rsidP="00872506">
            <w:pPr>
              <w:rPr>
                <w:b/>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c>
      </w:tr>
      <w:tr w:rsidR="00BA1CA8" w14:paraId="7CCE5F65" w14:textId="5F40D29B" w:rsidTr="00BA1CA8">
        <w:tc>
          <w:tcPr>
            <w:tcW w:w="4686" w:type="dxa"/>
          </w:tcPr>
          <w:p w14:paraId="6C18B5DE" w14:textId="21248B83" w:rsidR="00BA1CA8" w:rsidRPr="00BA1CA8" w:rsidRDefault="00BA1CA8" w:rsidP="00872506">
            <w:r w:rsidRPr="00BA1CA8">
              <w:t>Factual findings</w:t>
            </w:r>
          </w:p>
        </w:tc>
        <w:tc>
          <w:tcPr>
            <w:tcW w:w="1699" w:type="dxa"/>
          </w:tcPr>
          <w:p w14:paraId="0B05E928" w14:textId="78AD3AEE" w:rsidR="00BA1CA8" w:rsidRPr="00BA1CA8" w:rsidRDefault="00BA1CA8" w:rsidP="00872506">
            <w:r w:rsidRPr="00BA1CA8">
              <w:t>5 points</w:t>
            </w:r>
          </w:p>
        </w:tc>
        <w:tc>
          <w:tcPr>
            <w:tcW w:w="3240" w:type="dxa"/>
          </w:tcPr>
          <w:p w14:paraId="54DC7393" w14:textId="34CB3BE9" w:rsidR="00BA1CA8" w:rsidRDefault="00BA1CA8" w:rsidP="00872506">
            <w:pPr>
              <w:rPr>
                <w:b/>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c>
      </w:tr>
      <w:tr w:rsidR="00BA1CA8" w14:paraId="3A3D5517" w14:textId="284AC47E" w:rsidTr="00BA1CA8">
        <w:tc>
          <w:tcPr>
            <w:tcW w:w="4686" w:type="dxa"/>
          </w:tcPr>
          <w:p w14:paraId="142EAAEB" w14:textId="4B21B304" w:rsidR="00BA1CA8" w:rsidRPr="00BA1CA8" w:rsidRDefault="00BA1CA8" w:rsidP="00872506">
            <w:r w:rsidRPr="00BA1CA8">
              <w:t>Opinions</w:t>
            </w:r>
          </w:p>
        </w:tc>
        <w:tc>
          <w:tcPr>
            <w:tcW w:w="1699" w:type="dxa"/>
          </w:tcPr>
          <w:p w14:paraId="5D5FAB59" w14:textId="7604071D" w:rsidR="00BA1CA8" w:rsidRPr="00BA1CA8" w:rsidRDefault="00BA1CA8" w:rsidP="00872506">
            <w:r w:rsidRPr="00BA1CA8">
              <w:t>5 points</w:t>
            </w:r>
          </w:p>
        </w:tc>
        <w:tc>
          <w:tcPr>
            <w:tcW w:w="3240" w:type="dxa"/>
          </w:tcPr>
          <w:p w14:paraId="5760D370" w14:textId="73C61FB3" w:rsidR="00BA1CA8" w:rsidRDefault="00BA1CA8" w:rsidP="00872506">
            <w:pPr>
              <w:rPr>
                <w:b/>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c>
      </w:tr>
      <w:tr w:rsidR="00BA1CA8" w14:paraId="350AE77B" w14:textId="389C5C56" w:rsidTr="00BA1CA8">
        <w:tc>
          <w:tcPr>
            <w:tcW w:w="4686" w:type="dxa"/>
          </w:tcPr>
          <w:p w14:paraId="5DF63270" w14:textId="5C93A8DD" w:rsidR="00BA1CA8" w:rsidRPr="00BA1CA8" w:rsidRDefault="00BA1CA8" w:rsidP="00872506">
            <w:r w:rsidRPr="00BA1CA8">
              <w:t>Reasoning</w:t>
            </w:r>
          </w:p>
        </w:tc>
        <w:tc>
          <w:tcPr>
            <w:tcW w:w="1699" w:type="dxa"/>
          </w:tcPr>
          <w:p w14:paraId="48F9DFC8" w14:textId="1C8A4E9B" w:rsidR="00BA1CA8" w:rsidRPr="00BA1CA8" w:rsidRDefault="00BA1CA8" w:rsidP="00872506">
            <w:r w:rsidRPr="00BA1CA8">
              <w:t>5 points</w:t>
            </w:r>
          </w:p>
        </w:tc>
        <w:tc>
          <w:tcPr>
            <w:tcW w:w="3240" w:type="dxa"/>
          </w:tcPr>
          <w:p w14:paraId="618F1141" w14:textId="12BB0FDD" w:rsidR="00BA1CA8" w:rsidRDefault="00BA1CA8" w:rsidP="00872506">
            <w:pPr>
              <w:rPr>
                <w:b/>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c>
      </w:tr>
      <w:tr w:rsidR="00BA1CA8" w14:paraId="5966CFD1" w14:textId="4895C56D" w:rsidTr="00BA1CA8">
        <w:tc>
          <w:tcPr>
            <w:tcW w:w="4686" w:type="dxa"/>
          </w:tcPr>
          <w:p w14:paraId="7E5F1BC4" w14:textId="28D683E5" w:rsidR="00BA1CA8" w:rsidRPr="00BA1CA8" w:rsidRDefault="00BA1CA8" w:rsidP="00872506">
            <w:r w:rsidRPr="00BA1CA8">
              <w:t>Presentation (relevant and helpful information, well-prepared, clear-audible voice)</w:t>
            </w:r>
          </w:p>
        </w:tc>
        <w:tc>
          <w:tcPr>
            <w:tcW w:w="1699" w:type="dxa"/>
          </w:tcPr>
          <w:p w14:paraId="21B9365A" w14:textId="4E49C7FA" w:rsidR="00BA1CA8" w:rsidRPr="00BA1CA8" w:rsidRDefault="00BA1CA8" w:rsidP="00872506">
            <w:r w:rsidRPr="00BA1CA8">
              <w:t>10 points</w:t>
            </w:r>
          </w:p>
        </w:tc>
        <w:tc>
          <w:tcPr>
            <w:tcW w:w="3240" w:type="dxa"/>
          </w:tcPr>
          <w:p w14:paraId="34C3C622" w14:textId="2D5C5240" w:rsidR="00BA1CA8" w:rsidRDefault="00BA1CA8" w:rsidP="00872506">
            <w:pPr>
              <w:rPr>
                <w:b/>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c>
      </w:tr>
      <w:tr w:rsidR="008C4CE4" w14:paraId="2770104B" w14:textId="77777777" w:rsidTr="009D0471">
        <w:tc>
          <w:tcPr>
            <w:tcW w:w="9625" w:type="dxa"/>
            <w:gridSpan w:val="3"/>
          </w:tcPr>
          <w:p w14:paraId="1D742502" w14:textId="35BDBC87" w:rsidR="008C4CE4" w:rsidRPr="008C4CE4" w:rsidRDefault="008C4CE4" w:rsidP="00872506">
            <w:pPr>
              <w:rPr>
                <w:bCs/>
              </w:rPr>
            </w:pPr>
            <w:r w:rsidRPr="008C4CE4">
              <w:rPr>
                <w:bCs/>
              </w:rPr>
              <w:t xml:space="preserve">Overall comments: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5B6BBA3A" w14:textId="77777777" w:rsidR="008C4CE4" w:rsidRDefault="008C4CE4" w:rsidP="00872506">
            <w:pPr>
              <w:rPr>
                <w:b/>
                <w:color w:val="0070C0"/>
                <w:u w:val="single"/>
              </w:rPr>
            </w:pPr>
          </w:p>
          <w:p w14:paraId="3E42BBD4" w14:textId="77777777" w:rsidR="008C4CE4" w:rsidRDefault="008C4CE4" w:rsidP="00872506">
            <w:pPr>
              <w:rPr>
                <w:b/>
                <w:color w:val="0070C0"/>
                <w:u w:val="single"/>
              </w:rPr>
            </w:pPr>
          </w:p>
          <w:p w14:paraId="4E9AE5D6" w14:textId="4ED436AF" w:rsidR="008C4CE4" w:rsidRDefault="008C4CE4" w:rsidP="00872506">
            <w:pPr>
              <w:rPr>
                <w:b/>
                <w:color w:val="0070C0"/>
                <w:u w:val="single"/>
              </w:rPr>
            </w:pPr>
          </w:p>
        </w:tc>
      </w:tr>
      <w:bookmarkEnd w:id="1"/>
    </w:tbl>
    <w:p w14:paraId="31DD4F40" w14:textId="77777777" w:rsidR="00430041" w:rsidRPr="00872506" w:rsidRDefault="00430041" w:rsidP="00872506">
      <w:pPr>
        <w:rPr>
          <w:b/>
          <w:bCs/>
        </w:rPr>
      </w:pPr>
    </w:p>
    <w:sectPr w:rsidR="00430041" w:rsidRPr="00872506"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41418" w14:textId="77777777" w:rsidR="00272F54" w:rsidRDefault="00272F54" w:rsidP="009A4D15">
      <w:pPr>
        <w:spacing w:after="0" w:line="240" w:lineRule="auto"/>
      </w:pPr>
      <w:r>
        <w:separator/>
      </w:r>
    </w:p>
  </w:endnote>
  <w:endnote w:type="continuationSeparator" w:id="0">
    <w:p w14:paraId="18DD4B00" w14:textId="77777777" w:rsidR="00272F54" w:rsidRDefault="00272F54"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BCCF" w14:textId="5BE42522" w:rsidR="009A4D15" w:rsidRDefault="009A4D15">
    <w:pPr>
      <w:pStyle w:val="Footer"/>
    </w:pPr>
    <w:r>
      <w:rPr>
        <w:rFonts w:cs="Times New Roman"/>
      </w:rPr>
      <w:t>©</w:t>
    </w:r>
    <w:r>
      <w:t xml:space="preserve"> ACCESS Virtual Learning 20</w:t>
    </w:r>
    <w:r w:rsidR="0050559E">
      <w:t>2</w:t>
    </w:r>
    <w:r w:rsidR="0022527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BD18A" w14:textId="77777777" w:rsidR="00272F54" w:rsidRDefault="00272F54" w:rsidP="009A4D15">
      <w:pPr>
        <w:spacing w:after="0" w:line="240" w:lineRule="auto"/>
      </w:pPr>
      <w:r>
        <w:separator/>
      </w:r>
    </w:p>
  </w:footnote>
  <w:footnote w:type="continuationSeparator" w:id="0">
    <w:p w14:paraId="5154C290" w14:textId="77777777" w:rsidR="00272F54" w:rsidRDefault="00272F54"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1686B"/>
    <w:multiLevelType w:val="hybridMultilevel"/>
    <w:tmpl w:val="49A0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1499A"/>
    <w:multiLevelType w:val="hybridMultilevel"/>
    <w:tmpl w:val="A85A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C6A4456"/>
    <w:multiLevelType w:val="hybridMultilevel"/>
    <w:tmpl w:val="4B5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7A107D"/>
    <w:multiLevelType w:val="hybridMultilevel"/>
    <w:tmpl w:val="FFC4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8"/>
    <w:rsid w:val="00004C38"/>
    <w:rsid w:val="000B05A8"/>
    <w:rsid w:val="001C26EC"/>
    <w:rsid w:val="001E09D7"/>
    <w:rsid w:val="001E2489"/>
    <w:rsid w:val="001E36B8"/>
    <w:rsid w:val="00225274"/>
    <w:rsid w:val="0022531D"/>
    <w:rsid w:val="00272F54"/>
    <w:rsid w:val="002C0A5B"/>
    <w:rsid w:val="002C2B59"/>
    <w:rsid w:val="002F7BAE"/>
    <w:rsid w:val="003A4430"/>
    <w:rsid w:val="00430041"/>
    <w:rsid w:val="00444F34"/>
    <w:rsid w:val="004624A1"/>
    <w:rsid w:val="004A5899"/>
    <w:rsid w:val="004B47DD"/>
    <w:rsid w:val="004D52B8"/>
    <w:rsid w:val="005033C6"/>
    <w:rsid w:val="0050559E"/>
    <w:rsid w:val="00525A3A"/>
    <w:rsid w:val="005951D9"/>
    <w:rsid w:val="0063711B"/>
    <w:rsid w:val="00644BDA"/>
    <w:rsid w:val="00674529"/>
    <w:rsid w:val="006B3F3C"/>
    <w:rsid w:val="006E2340"/>
    <w:rsid w:val="007A1BE9"/>
    <w:rsid w:val="00872506"/>
    <w:rsid w:val="00875522"/>
    <w:rsid w:val="008A5BB1"/>
    <w:rsid w:val="008C4CE4"/>
    <w:rsid w:val="008C6013"/>
    <w:rsid w:val="009133F5"/>
    <w:rsid w:val="009939AB"/>
    <w:rsid w:val="009A4D15"/>
    <w:rsid w:val="009D5192"/>
    <w:rsid w:val="00A27B1D"/>
    <w:rsid w:val="00A61432"/>
    <w:rsid w:val="00A7700C"/>
    <w:rsid w:val="00AB3F6B"/>
    <w:rsid w:val="00AF7E0D"/>
    <w:rsid w:val="00B0507F"/>
    <w:rsid w:val="00B1100B"/>
    <w:rsid w:val="00B17D56"/>
    <w:rsid w:val="00B2712E"/>
    <w:rsid w:val="00B83431"/>
    <w:rsid w:val="00BA1CA8"/>
    <w:rsid w:val="00BB60CD"/>
    <w:rsid w:val="00BD0AA4"/>
    <w:rsid w:val="00BE5B3C"/>
    <w:rsid w:val="00BF06C8"/>
    <w:rsid w:val="00C068C9"/>
    <w:rsid w:val="00CB7383"/>
    <w:rsid w:val="00CF4174"/>
    <w:rsid w:val="00D0557E"/>
    <w:rsid w:val="00D376DE"/>
    <w:rsid w:val="00D73322"/>
    <w:rsid w:val="00D945A8"/>
    <w:rsid w:val="00DB79B5"/>
    <w:rsid w:val="00EB022E"/>
    <w:rsid w:val="00EB0356"/>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506F"/>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D945A8"/>
    <w:pPr>
      <w:keepNext/>
      <w:keepLines/>
      <w:outlineLvl w:val="1"/>
    </w:pPr>
    <w:rPr>
      <w:rFonts w:asciiTheme="majorHAnsi" w:eastAsiaTheme="majorEastAsia" w:hAnsiTheme="majorHAnsi" w:cstheme="majorBidi"/>
      <w:b/>
      <w:bCs/>
      <w:color w:val="335F2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D945A8"/>
    <w:rPr>
      <w:rFonts w:asciiTheme="majorHAnsi" w:eastAsiaTheme="majorEastAsia" w:hAnsiTheme="majorHAnsi" w:cstheme="majorBidi"/>
      <w:b/>
      <w:bCs/>
      <w:color w:val="335F25" w:themeColor="accent1"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50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ACCESS Virtual Learning</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3.07 Expert Witness Testimony - Forensic Science</dc:title>
  <dc:creator>ACCESS Copyright 2021</dc:creator>
  <cp:lastModifiedBy>Alexandra Goolsby</cp:lastModifiedBy>
  <cp:revision>12</cp:revision>
  <dcterms:created xsi:type="dcterms:W3CDTF">2021-01-15T11:23:00Z</dcterms:created>
  <dcterms:modified xsi:type="dcterms:W3CDTF">2021-07-13T18:18:00Z</dcterms:modified>
</cp:coreProperties>
</file>