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2B06D5"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Pr="004655BD" w:rsidRDefault="005C6F5B" w:rsidP="004655BD">
      <w:pPr>
        <w:pStyle w:val="Title"/>
        <w:rPr>
          <w:color w:val="458032"/>
        </w:rPr>
      </w:pPr>
      <w:r>
        <w:t>2</w:t>
      </w:r>
      <w:r w:rsidR="00FA59A4">
        <w:t>.0</w:t>
      </w:r>
      <w:r>
        <w:t>3</w:t>
      </w:r>
      <w:r w:rsidR="00FA59A4">
        <w:t xml:space="preserve"> </w:t>
      </w:r>
      <w:r>
        <w:t>Individualized Evidence</w:t>
      </w:r>
    </w:p>
    <w:p w:rsidR="003A4430" w:rsidRPr="003A4430" w:rsidRDefault="005C6F5B" w:rsidP="00444F34">
      <w:pPr>
        <w:rPr>
          <w:rStyle w:val="Strong"/>
        </w:rPr>
      </w:pPr>
      <w:r>
        <w:rPr>
          <w:rStyle w:val="Strong"/>
        </w:rPr>
        <w:t>Observe each picture associated with each set of questions. Unless indicated assume there are no fingerprints or DNA collected from evidence. Be sure you explain your answers.</w:t>
      </w:r>
    </w:p>
    <w:p w:rsidR="005C6F5B" w:rsidRDefault="002B06D5" w:rsidP="00BB60CD">
      <w:r>
        <w:rPr>
          <w:noProof/>
        </w:rPr>
        <w:drawing>
          <wp:inline distT="0" distB="0" distL="0" distR="0">
            <wp:extent cx="2641600" cy="24384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_03_task2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F5B" w:rsidRPr="005C6F5B" w:rsidRDefault="005C6F5B" w:rsidP="005C6F5B">
      <w:pPr>
        <w:rPr>
          <w:b/>
          <w:u w:val="single"/>
        </w:rPr>
      </w:pPr>
      <w:r w:rsidRPr="005C6F5B">
        <w:rPr>
          <w:b/>
          <w:u w:val="single"/>
        </w:rPr>
        <w:t>Evidence 1:</w:t>
      </w:r>
    </w:p>
    <w:p w:rsidR="005C6F5B" w:rsidRPr="005C6F5B" w:rsidRDefault="005C6F5B" w:rsidP="005C6F5B">
      <w:r w:rsidRPr="005C6F5B">
        <w:t>A piece of torn clothing was found at a crime scene.  A torn t-shirt was found in one of the suspect’s car.</w:t>
      </w:r>
    </w:p>
    <w:p w:rsidR="00BB60CD" w:rsidRDefault="005C6F5B" w:rsidP="005C6F5B">
      <w:pPr>
        <w:rPr>
          <w:rFonts w:cs="Arial"/>
          <w:color w:val="0070C0"/>
          <w:u w:val="single"/>
        </w:rPr>
      </w:pPr>
      <w:r w:rsidRPr="005C6F5B">
        <w:rPr>
          <w:b/>
        </w:rPr>
        <w:t xml:space="preserve">1. </w:t>
      </w:r>
      <w:r w:rsidRPr="005C6F5B">
        <w:t>Can the torn clothing from the crime scene be individualized to the t-shirt found in the car?  Why or why not?</w:t>
      </w:r>
      <w:r w:rsidR="003A4430">
        <w:t xml:space="preserve"> </w:t>
      </w:r>
      <w:r w:rsidR="00525A3A">
        <w:t xml:space="preserve">  </w:t>
      </w:r>
      <w:r w:rsidR="00525A3A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A3A" w:rsidRPr="002C2B59">
        <w:rPr>
          <w:rFonts w:cs="Arial"/>
          <w:color w:val="0070C0"/>
          <w:u w:val="single"/>
        </w:rPr>
        <w:instrText xml:space="preserve"> FORMTEXT </w:instrText>
      </w:r>
      <w:r w:rsidR="00525A3A" w:rsidRPr="002C2B59">
        <w:rPr>
          <w:rFonts w:cs="Arial"/>
          <w:color w:val="0070C0"/>
          <w:u w:val="single"/>
        </w:rPr>
      </w:r>
      <w:r w:rsidR="00525A3A" w:rsidRPr="002C2B59">
        <w:rPr>
          <w:rFonts w:cs="Arial"/>
          <w:color w:val="0070C0"/>
          <w:u w:val="single"/>
        </w:rPr>
        <w:fldChar w:fldCharType="separate"/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color w:val="0070C0"/>
          <w:u w:val="single"/>
        </w:rPr>
        <w:fldChar w:fldCharType="end"/>
      </w:r>
    </w:p>
    <w:p w:rsidR="002B06D5" w:rsidRDefault="002B06D5" w:rsidP="005C6F5B">
      <w:pPr>
        <w:rPr>
          <w:rFonts w:cs="Arial"/>
          <w:color w:val="0070C0"/>
          <w:u w:val="single"/>
        </w:rPr>
      </w:pPr>
    </w:p>
    <w:p w:rsidR="005C6F5B" w:rsidRDefault="002B06D5" w:rsidP="005C6F5B">
      <w:pPr>
        <w:widowControl w:val="0"/>
        <w:autoSpaceDE w:val="0"/>
        <w:autoSpaceDN w:val="0"/>
        <w:adjustRightInd w:val="0"/>
        <w:spacing w:line="240" w:lineRule="auto"/>
      </w:pPr>
      <w:r>
        <w:rPr>
          <w:noProof/>
        </w:rPr>
        <w:drawing>
          <wp:inline distT="0" distB="0" distL="0" distR="0">
            <wp:extent cx="1293962" cy="1379465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_03_task2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388" cy="138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1078302" cy="1360581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_03_task2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401" cy="136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F5B" w:rsidRDefault="005C6F5B" w:rsidP="005C6F5B">
      <w:pPr>
        <w:widowControl w:val="0"/>
        <w:autoSpaceDE w:val="0"/>
        <w:autoSpaceDN w:val="0"/>
        <w:adjustRightInd w:val="0"/>
        <w:spacing w:line="240" w:lineRule="auto"/>
      </w:pPr>
      <w:proofErr w:type="gramStart"/>
      <w:r w:rsidRPr="008C47B7">
        <w:t>small</w:t>
      </w:r>
      <w:proofErr w:type="gramEnd"/>
      <w:r w:rsidRPr="008C47B7">
        <w:t xml:space="preserve"> glass fragments</w:t>
      </w:r>
      <w:r>
        <w:tab/>
      </w:r>
      <w:r>
        <w:tab/>
      </w:r>
      <w:r w:rsidR="002B06D5">
        <w:t>l</w:t>
      </w:r>
      <w:r w:rsidRPr="008C47B7">
        <w:t>arge glass fragment</w:t>
      </w:r>
    </w:p>
    <w:p w:rsidR="005C6F5B" w:rsidRPr="005C6F5B" w:rsidRDefault="005C6F5B" w:rsidP="005C6F5B">
      <w:pPr>
        <w:widowControl w:val="0"/>
        <w:autoSpaceDE w:val="0"/>
        <w:autoSpaceDN w:val="0"/>
        <w:adjustRightInd w:val="0"/>
        <w:spacing w:line="240" w:lineRule="auto"/>
        <w:rPr>
          <w:b/>
          <w:u w:val="single"/>
        </w:rPr>
      </w:pPr>
      <w:r w:rsidRPr="005C6F5B">
        <w:rPr>
          <w:b/>
          <w:u w:val="single"/>
        </w:rPr>
        <w:t>Evidence 2:</w:t>
      </w:r>
    </w:p>
    <w:p w:rsidR="005C6F5B" w:rsidRPr="005C6F5B" w:rsidRDefault="005C6F5B" w:rsidP="005C6F5B">
      <w:pPr>
        <w:widowControl w:val="0"/>
        <w:autoSpaceDE w:val="0"/>
        <w:autoSpaceDN w:val="0"/>
        <w:adjustRightInd w:val="0"/>
        <w:spacing w:line="240" w:lineRule="auto"/>
      </w:pPr>
      <w:r w:rsidRPr="005C6F5B">
        <w:t xml:space="preserve">Small pieces of glass were found in a suspect’s shirt pocket of a breaking and entering crime.  In this crime, the burglar broke a window to enter the home.  </w:t>
      </w:r>
    </w:p>
    <w:p w:rsidR="002B06D5" w:rsidRDefault="005C6F5B" w:rsidP="005C6F5B">
      <w:pPr>
        <w:widowControl w:val="0"/>
        <w:autoSpaceDE w:val="0"/>
        <w:autoSpaceDN w:val="0"/>
        <w:adjustRightInd w:val="0"/>
        <w:spacing w:line="240" w:lineRule="auto"/>
        <w:rPr>
          <w:b/>
        </w:rPr>
      </w:pPr>
      <w:r w:rsidRPr="005C6F5B">
        <w:rPr>
          <w:b/>
        </w:rPr>
        <w:t xml:space="preserve">2. </w:t>
      </w:r>
      <w:r w:rsidRPr="005C6F5B">
        <w:t xml:space="preserve">Are the pieces of small glass considered class or individual evidence? Explain.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5C6F5B">
        <w:br/>
      </w:r>
    </w:p>
    <w:p w:rsidR="005C6F5B" w:rsidRDefault="005C6F5B" w:rsidP="005C6F5B">
      <w:pPr>
        <w:widowControl w:val="0"/>
        <w:autoSpaceDE w:val="0"/>
        <w:autoSpaceDN w:val="0"/>
        <w:adjustRightInd w:val="0"/>
        <w:spacing w:line="240" w:lineRule="auto"/>
        <w:rPr>
          <w:rFonts w:cs="Arial"/>
          <w:color w:val="0070C0"/>
          <w:u w:val="single"/>
        </w:rPr>
      </w:pPr>
      <w:r w:rsidRPr="005C6F5B">
        <w:rPr>
          <w:b/>
        </w:rPr>
        <w:t xml:space="preserve">3. </w:t>
      </w:r>
      <w:r w:rsidRPr="005C6F5B">
        <w:t xml:space="preserve">What if the pieces of glass were large pieces that could be pieced back together in the window, </w:t>
      </w:r>
      <w:r w:rsidR="002B06D5">
        <w:t>w</w:t>
      </w:r>
      <w:r w:rsidRPr="005C6F5B">
        <w:t>ould it be considered class or individual evidence? Explain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291D92" w:rsidRDefault="00291D92" w:rsidP="005C6F5B">
      <w:pPr>
        <w:widowControl w:val="0"/>
        <w:autoSpaceDE w:val="0"/>
        <w:autoSpaceDN w:val="0"/>
        <w:adjustRightInd w:val="0"/>
        <w:spacing w:line="240" w:lineRule="auto"/>
      </w:pPr>
    </w:p>
    <w:p w:rsidR="002B06D5" w:rsidRDefault="002B06D5" w:rsidP="005C6F5B">
      <w:pPr>
        <w:widowControl w:val="0"/>
        <w:autoSpaceDE w:val="0"/>
        <w:autoSpaceDN w:val="0"/>
        <w:adjustRightInd w:val="0"/>
        <w:spacing w:line="240" w:lineRule="auto"/>
      </w:pPr>
    </w:p>
    <w:p w:rsidR="00291D92" w:rsidRPr="00291D92" w:rsidRDefault="002B06D5" w:rsidP="005C6F5B">
      <w:pPr>
        <w:widowControl w:val="0"/>
        <w:autoSpaceDE w:val="0"/>
        <w:autoSpaceDN w:val="0"/>
        <w:adjustRightInd w:val="0"/>
        <w:spacing w:line="240" w:lineRule="auto"/>
      </w:pPr>
      <w:r>
        <w:rPr>
          <w:noProof/>
        </w:rPr>
        <w:drawing>
          <wp:inline distT="0" distB="0" distL="0" distR="0">
            <wp:extent cx="1664898" cy="185228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_03_task2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398" cy="18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D92" w:rsidRPr="008C47B7" w:rsidRDefault="00291D92" w:rsidP="00291D92">
      <w:pPr>
        <w:widowControl w:val="0"/>
        <w:autoSpaceDE w:val="0"/>
        <w:autoSpaceDN w:val="0"/>
        <w:adjustRightInd w:val="0"/>
        <w:spacing w:line="240" w:lineRule="auto"/>
        <w:rPr>
          <w:b/>
          <w:u w:val="single"/>
        </w:rPr>
      </w:pPr>
      <w:r>
        <w:rPr>
          <w:b/>
          <w:u w:val="single"/>
        </w:rPr>
        <w:t xml:space="preserve">Evidence </w:t>
      </w:r>
      <w:r w:rsidRPr="008C47B7">
        <w:rPr>
          <w:b/>
          <w:u w:val="single"/>
        </w:rPr>
        <w:t>3:</w:t>
      </w:r>
    </w:p>
    <w:p w:rsidR="00291D92" w:rsidRPr="008C47B7" w:rsidRDefault="00291D92" w:rsidP="00291D92">
      <w:pPr>
        <w:widowControl w:val="0"/>
        <w:autoSpaceDE w:val="0"/>
        <w:autoSpaceDN w:val="0"/>
        <w:adjustRightInd w:val="0"/>
        <w:spacing w:line="240" w:lineRule="auto"/>
      </w:pPr>
      <w:r w:rsidRPr="008C47B7">
        <w:t>A bank robbery turned up a threatening hand written note.  A suspect that worked at the bank had a similar notepad on his desk.</w:t>
      </w:r>
    </w:p>
    <w:p w:rsidR="00291D92" w:rsidRDefault="00291D92" w:rsidP="00291D92">
      <w:pPr>
        <w:widowControl w:val="0"/>
        <w:autoSpaceDE w:val="0"/>
        <w:autoSpaceDN w:val="0"/>
        <w:adjustRightInd w:val="0"/>
        <w:spacing w:line="240" w:lineRule="auto"/>
        <w:rPr>
          <w:color w:val="17365D"/>
        </w:rPr>
      </w:pPr>
      <w:r w:rsidRPr="008C47B7">
        <w:rPr>
          <w:b/>
        </w:rPr>
        <w:t xml:space="preserve">4. </w:t>
      </w:r>
      <w:r w:rsidRPr="008C47B7">
        <w:t xml:space="preserve">Could the handwriting be considered class or individual evidence?  Explain.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br/>
      </w:r>
    </w:p>
    <w:p w:rsidR="00291D92" w:rsidRPr="008C47B7" w:rsidRDefault="00291D92" w:rsidP="00291D92">
      <w:pPr>
        <w:widowControl w:val="0"/>
        <w:autoSpaceDE w:val="0"/>
        <w:autoSpaceDN w:val="0"/>
        <w:adjustRightInd w:val="0"/>
        <w:spacing w:line="240" w:lineRule="auto"/>
      </w:pPr>
      <w:r w:rsidRPr="008C47B7">
        <w:rPr>
          <w:b/>
        </w:rPr>
        <w:t xml:space="preserve">5. </w:t>
      </w:r>
      <w:r w:rsidRPr="008C47B7">
        <w:t xml:space="preserve">What about the notepad?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br/>
      </w:r>
    </w:p>
    <w:p w:rsidR="00291D92" w:rsidRPr="008C47B7" w:rsidRDefault="00291D92" w:rsidP="00291D92">
      <w:pPr>
        <w:widowControl w:val="0"/>
        <w:autoSpaceDE w:val="0"/>
        <w:autoSpaceDN w:val="0"/>
        <w:adjustRightInd w:val="0"/>
        <w:spacing w:line="240" w:lineRule="auto"/>
      </w:pPr>
      <w:r w:rsidRPr="008C47B7">
        <w:rPr>
          <w:b/>
        </w:rPr>
        <w:t xml:space="preserve">6. </w:t>
      </w:r>
      <w:bookmarkStart w:id="0" w:name="_GoBack"/>
      <w:r w:rsidR="000F456E">
        <w:t>Is it possible for forensic scientists to determine if a ransom note came from a certain notepad? If yes, tell at least one way how they would be able to match them.</w:t>
      </w:r>
      <w:bookmarkEnd w:id="0"/>
      <w:r w:rsidR="000F456E">
        <w:t xml:space="preserve"> </w:t>
      </w:r>
      <w:r w:rsidRPr="008C47B7"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br/>
      </w:r>
    </w:p>
    <w:p w:rsidR="005C6F5B" w:rsidRDefault="002B06D5" w:rsidP="005C6F5B">
      <w:pPr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3813959" cy="246715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_03_task2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836" cy="246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6D5" w:rsidRPr="002B06D5" w:rsidRDefault="002B06D5" w:rsidP="002B06D5">
      <w:pPr>
        <w:rPr>
          <w:rFonts w:cs="Arial"/>
          <w:b/>
          <w:u w:val="single"/>
        </w:rPr>
      </w:pPr>
      <w:proofErr w:type="gramStart"/>
      <w:r w:rsidRPr="002B06D5">
        <w:rPr>
          <w:rFonts w:cs="Arial"/>
          <w:b/>
          <w:u w:val="single"/>
        </w:rPr>
        <w:t>Evidence  4</w:t>
      </w:r>
      <w:proofErr w:type="gramEnd"/>
      <w:r w:rsidRPr="002B06D5">
        <w:rPr>
          <w:rFonts w:cs="Arial"/>
          <w:b/>
          <w:u w:val="single"/>
        </w:rPr>
        <w:t>:</w:t>
      </w:r>
    </w:p>
    <w:p w:rsidR="002B06D5" w:rsidRPr="002B06D5" w:rsidRDefault="002B06D5" w:rsidP="002B06D5">
      <w:pPr>
        <w:rPr>
          <w:rFonts w:cs="Arial"/>
        </w:rPr>
      </w:pPr>
      <w:r w:rsidRPr="002B06D5">
        <w:rPr>
          <w:rFonts w:cs="Arial"/>
        </w:rPr>
        <w:t>A local newspaper was found at a crime scene but it was missing Section B.  A Section B was found in the home of a suspect.</w:t>
      </w:r>
    </w:p>
    <w:p w:rsidR="002B06D5" w:rsidRPr="005C6F5B" w:rsidRDefault="002B06D5" w:rsidP="002B06D5">
      <w:pPr>
        <w:rPr>
          <w:rFonts w:cs="Arial"/>
        </w:rPr>
      </w:pPr>
      <w:r w:rsidRPr="002B06D5">
        <w:rPr>
          <w:rFonts w:cs="Arial"/>
          <w:b/>
        </w:rPr>
        <w:t xml:space="preserve">7. </w:t>
      </w:r>
      <w:r w:rsidRPr="002B06D5">
        <w:rPr>
          <w:rFonts w:cs="Arial"/>
        </w:rPr>
        <w:t>Is Section B individual or class evidence?  Explain.</w:t>
      </w:r>
      <w:r>
        <w:rPr>
          <w:rFonts w:cs="Arial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sectPr w:rsidR="002B06D5" w:rsidRPr="005C6F5B" w:rsidSect="002B06D5">
      <w:type w:val="continuous"/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F456E"/>
    <w:rsid w:val="001C26EC"/>
    <w:rsid w:val="001D773D"/>
    <w:rsid w:val="001E2489"/>
    <w:rsid w:val="00291D92"/>
    <w:rsid w:val="002B06D5"/>
    <w:rsid w:val="002C2B59"/>
    <w:rsid w:val="003A4430"/>
    <w:rsid w:val="00444F34"/>
    <w:rsid w:val="004655BD"/>
    <w:rsid w:val="004B47DD"/>
    <w:rsid w:val="005033C6"/>
    <w:rsid w:val="00525A3A"/>
    <w:rsid w:val="005C6F5B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A59A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5</cp:revision>
  <dcterms:created xsi:type="dcterms:W3CDTF">2017-03-23T20:54:00Z</dcterms:created>
  <dcterms:modified xsi:type="dcterms:W3CDTF">2017-06-19T13:19:00Z</dcterms:modified>
</cp:coreProperties>
</file>