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CB" w:rsidRPr="00F74204" w:rsidRDefault="00C412CB" w:rsidP="00F74204">
      <w:pPr>
        <w:pStyle w:val="IntenseQuote"/>
        <w:rPr>
          <w:rFonts w:ascii="Arial Black" w:hAnsi="Arial Black"/>
          <w:i w:val="0"/>
          <w:sz w:val="32"/>
          <w:szCs w:val="32"/>
        </w:rPr>
      </w:pPr>
      <w:r w:rsidRPr="00F74204">
        <w:rPr>
          <w:rFonts w:ascii="Arial Black" w:hAnsi="Arial Black"/>
          <w:i w:val="0"/>
          <w:sz w:val="32"/>
          <w:szCs w:val="32"/>
        </w:rPr>
        <w:t>1.01Paragraph Rubric</w:t>
      </w:r>
      <w:bookmarkStart w:id="0" w:name="_GoBack"/>
      <w:bookmarkEnd w:id="0"/>
    </w:p>
    <w:p w:rsidR="00C412CB" w:rsidRDefault="00C412CB" w:rsidP="00C412CB">
      <w:pPr>
        <w:rPr>
          <w:sz w:val="32"/>
          <w:szCs w:val="32"/>
        </w:rPr>
      </w:pPr>
    </w:p>
    <w:tbl>
      <w:tblPr>
        <w:tblStyle w:val="TableGrid"/>
        <w:tblW w:w="9738" w:type="dxa"/>
        <w:tblLook w:val="04A0" w:firstRow="1" w:lastRow="0" w:firstColumn="1" w:lastColumn="0" w:noHBand="0" w:noVBand="1"/>
      </w:tblPr>
      <w:tblGrid>
        <w:gridCol w:w="2578"/>
        <w:gridCol w:w="1571"/>
        <w:gridCol w:w="1509"/>
        <w:gridCol w:w="1509"/>
        <w:gridCol w:w="1590"/>
        <w:gridCol w:w="981"/>
      </w:tblGrid>
      <w:tr w:rsidR="00C412CB" w:rsidTr="00011FA4">
        <w:tc>
          <w:tcPr>
            <w:tcW w:w="2491" w:type="dxa"/>
          </w:tcPr>
          <w:p w:rsidR="00C412CB" w:rsidRDefault="00C412CB" w:rsidP="00011FA4">
            <w:pPr>
              <w:rPr>
                <w:sz w:val="32"/>
                <w:szCs w:val="32"/>
              </w:rPr>
            </w:pPr>
          </w:p>
        </w:tc>
        <w:tc>
          <w:tcPr>
            <w:tcW w:w="1574" w:type="dxa"/>
          </w:tcPr>
          <w:p w:rsidR="00C412CB" w:rsidRPr="00F74204" w:rsidRDefault="00C412CB" w:rsidP="00011FA4">
            <w:pPr>
              <w:rPr>
                <w:b/>
                <w:sz w:val="32"/>
                <w:szCs w:val="32"/>
              </w:rPr>
            </w:pPr>
            <w:r w:rsidRPr="00F74204">
              <w:rPr>
                <w:b/>
                <w:sz w:val="32"/>
                <w:szCs w:val="32"/>
              </w:rPr>
              <w:t>Excellent</w:t>
            </w:r>
          </w:p>
        </w:tc>
        <w:tc>
          <w:tcPr>
            <w:tcW w:w="1489" w:type="dxa"/>
          </w:tcPr>
          <w:p w:rsidR="00C412CB" w:rsidRPr="00F74204" w:rsidRDefault="00C412CB" w:rsidP="00011FA4">
            <w:pPr>
              <w:rPr>
                <w:b/>
                <w:sz w:val="32"/>
                <w:szCs w:val="32"/>
              </w:rPr>
            </w:pPr>
            <w:r w:rsidRPr="00F74204">
              <w:rPr>
                <w:b/>
                <w:sz w:val="32"/>
                <w:szCs w:val="32"/>
              </w:rPr>
              <w:t>Good</w:t>
            </w:r>
          </w:p>
        </w:tc>
        <w:tc>
          <w:tcPr>
            <w:tcW w:w="1501" w:type="dxa"/>
          </w:tcPr>
          <w:p w:rsidR="00C412CB" w:rsidRPr="00F74204" w:rsidRDefault="00C412CB" w:rsidP="00011FA4">
            <w:pPr>
              <w:rPr>
                <w:b/>
                <w:sz w:val="32"/>
                <w:szCs w:val="32"/>
              </w:rPr>
            </w:pPr>
            <w:r w:rsidRPr="00F74204">
              <w:rPr>
                <w:b/>
                <w:sz w:val="32"/>
                <w:szCs w:val="32"/>
              </w:rPr>
              <w:t>Fair</w:t>
            </w:r>
          </w:p>
        </w:tc>
        <w:tc>
          <w:tcPr>
            <w:tcW w:w="1611" w:type="dxa"/>
          </w:tcPr>
          <w:p w:rsidR="00C412CB" w:rsidRPr="00F74204" w:rsidRDefault="00C412CB" w:rsidP="00011FA4">
            <w:pPr>
              <w:rPr>
                <w:b/>
                <w:sz w:val="32"/>
                <w:szCs w:val="32"/>
              </w:rPr>
            </w:pPr>
            <w:r w:rsidRPr="00F74204">
              <w:rPr>
                <w:b/>
                <w:sz w:val="32"/>
                <w:szCs w:val="32"/>
              </w:rPr>
              <w:t>Poor</w:t>
            </w:r>
          </w:p>
        </w:tc>
        <w:tc>
          <w:tcPr>
            <w:tcW w:w="1072" w:type="dxa"/>
          </w:tcPr>
          <w:p w:rsidR="00C412CB" w:rsidRDefault="00C412CB" w:rsidP="00011FA4">
            <w:pPr>
              <w:rPr>
                <w:sz w:val="32"/>
                <w:szCs w:val="32"/>
              </w:rPr>
            </w:pPr>
          </w:p>
        </w:tc>
      </w:tr>
      <w:tr w:rsidR="00C412CB" w:rsidTr="00011FA4">
        <w:tc>
          <w:tcPr>
            <w:tcW w:w="2491" w:type="dxa"/>
          </w:tcPr>
          <w:p w:rsidR="00C412CB" w:rsidRPr="00F74204" w:rsidRDefault="00C412CB" w:rsidP="00011FA4">
            <w:pPr>
              <w:rPr>
                <w:b/>
                <w:sz w:val="32"/>
                <w:szCs w:val="32"/>
              </w:rPr>
            </w:pPr>
            <w:r w:rsidRPr="00F74204">
              <w:rPr>
                <w:b/>
                <w:sz w:val="32"/>
                <w:szCs w:val="32"/>
              </w:rPr>
              <w:t>Topic Sentence</w:t>
            </w:r>
          </w:p>
        </w:tc>
        <w:tc>
          <w:tcPr>
            <w:tcW w:w="1574"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paragraph has a clear</w:t>
            </w:r>
            <w:r w:rsidRPr="00F74204">
              <w:rPr>
                <w:rStyle w:val="apple-converted-space"/>
                <w:rFonts w:ascii="Times New Roman" w:hAnsi="Times New Roman" w:cs="Times New Roman"/>
                <w:color w:val="000000"/>
                <w:sz w:val="24"/>
                <w:szCs w:val="24"/>
              </w:rPr>
              <w:t> </w:t>
            </w:r>
            <w:r w:rsidRPr="00F74204">
              <w:rPr>
                <w:rFonts w:ascii="Times New Roman" w:hAnsi="Times New Roman" w:cs="Times New Roman"/>
                <w:color w:val="000000"/>
                <w:sz w:val="24"/>
                <w:szCs w:val="24"/>
              </w:rPr>
              <w:t>and thoughtful topic sentence that refers to the main idea of the question or assigned topic.</w:t>
            </w:r>
          </w:p>
          <w:p w:rsidR="00C412CB" w:rsidRPr="00F74204" w:rsidRDefault="00C412CB" w:rsidP="00F74204">
            <w:pPr>
              <w:rPr>
                <w:rFonts w:ascii="Times New Roman" w:hAnsi="Times New Roman" w:cs="Times New Roman"/>
                <w:sz w:val="24"/>
                <w:szCs w:val="24"/>
              </w:rPr>
            </w:pPr>
            <w:proofErr w:type="gramStart"/>
            <w:r w:rsidRPr="00F74204">
              <w:rPr>
                <w:rFonts w:ascii="Times New Roman" w:hAnsi="Times New Roman" w:cs="Times New Roman"/>
                <w:color w:val="000000"/>
                <w:sz w:val="24"/>
                <w:szCs w:val="24"/>
              </w:rPr>
              <w:t>( 5</w:t>
            </w:r>
            <w:proofErr w:type="gramEnd"/>
            <w:r w:rsidRPr="00F74204">
              <w:rPr>
                <w:rFonts w:ascii="Times New Roman" w:hAnsi="Times New Roman" w:cs="Times New Roman"/>
                <w:color w:val="000000"/>
                <w:sz w:val="24"/>
                <w:szCs w:val="24"/>
              </w:rPr>
              <w:t xml:space="preserve"> pts.)</w:t>
            </w:r>
          </w:p>
        </w:tc>
        <w:tc>
          <w:tcPr>
            <w:tcW w:w="1489"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topic sentence contains the main idea of the question or assigned topic.</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(4 pts.)</w:t>
            </w:r>
          </w:p>
        </w:tc>
        <w:tc>
          <w:tcPr>
            <w:tcW w:w="1501"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topic sentence is relatively clear and addresses the main point fairly well.</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(3 pts.)</w:t>
            </w:r>
          </w:p>
        </w:tc>
        <w:tc>
          <w:tcPr>
            <w:tcW w:w="1611"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There is no clear topic sentence.</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(2 pts.)</w:t>
            </w:r>
          </w:p>
        </w:tc>
        <w:tc>
          <w:tcPr>
            <w:tcW w:w="1072" w:type="dxa"/>
          </w:tcPr>
          <w:p w:rsidR="00C412CB" w:rsidRPr="006A4E1E" w:rsidRDefault="00C412CB" w:rsidP="00011FA4">
            <w:pPr>
              <w:rPr>
                <w:color w:val="000000"/>
                <w:sz w:val="24"/>
                <w:szCs w:val="24"/>
              </w:rPr>
            </w:pPr>
          </w:p>
        </w:tc>
      </w:tr>
      <w:tr w:rsidR="00C412CB" w:rsidTr="00011FA4">
        <w:tc>
          <w:tcPr>
            <w:tcW w:w="2491" w:type="dxa"/>
          </w:tcPr>
          <w:p w:rsidR="00C412CB" w:rsidRPr="00F74204" w:rsidRDefault="00C412CB" w:rsidP="00011FA4">
            <w:pPr>
              <w:rPr>
                <w:b/>
                <w:sz w:val="32"/>
                <w:szCs w:val="32"/>
              </w:rPr>
            </w:pPr>
            <w:r w:rsidRPr="00F74204">
              <w:rPr>
                <w:b/>
                <w:sz w:val="32"/>
                <w:szCs w:val="32"/>
              </w:rPr>
              <w:t>Main Body/Supporting Sentences</w:t>
            </w:r>
          </w:p>
        </w:tc>
        <w:tc>
          <w:tcPr>
            <w:tcW w:w="1574"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paragraph contains at least six sentences that support the main idea with reasons, details or facts. The details are well organized, interesting and elaborate on the main topic of the paragraph.</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w:t>
            </w:r>
            <w:proofErr w:type="gramStart"/>
            <w:r w:rsidRPr="00F74204">
              <w:rPr>
                <w:rFonts w:ascii="Times New Roman" w:hAnsi="Times New Roman" w:cs="Times New Roman"/>
                <w:color w:val="000000"/>
                <w:sz w:val="24"/>
                <w:szCs w:val="24"/>
              </w:rPr>
              <w:t>5  pts</w:t>
            </w:r>
            <w:proofErr w:type="gramEnd"/>
            <w:r w:rsidRPr="00F74204">
              <w:rPr>
                <w:rFonts w:ascii="Times New Roman" w:hAnsi="Times New Roman" w:cs="Times New Roman"/>
                <w:color w:val="000000"/>
                <w:sz w:val="24"/>
                <w:szCs w:val="24"/>
              </w:rPr>
              <w:t>.)</w:t>
            </w:r>
          </w:p>
        </w:tc>
        <w:tc>
          <w:tcPr>
            <w:tcW w:w="1489"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The paragraph contains at least six supporting sentences. The details in these sentences elaborate on the main topic fairly well.</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(4 pts.)</w:t>
            </w:r>
          </w:p>
          <w:p w:rsidR="00C412CB" w:rsidRPr="00F74204" w:rsidRDefault="00C412CB" w:rsidP="00F74204">
            <w:pPr>
              <w:rPr>
                <w:rFonts w:ascii="Times New Roman" w:hAnsi="Times New Roman" w:cs="Times New Roman"/>
                <w:sz w:val="24"/>
                <w:szCs w:val="24"/>
              </w:rPr>
            </w:pPr>
          </w:p>
        </w:tc>
        <w:tc>
          <w:tcPr>
            <w:tcW w:w="1501"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paragraph contains less than six supporting sentences that support the main idea.</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(3 pts.)</w:t>
            </w:r>
          </w:p>
        </w:tc>
        <w:tc>
          <w:tcPr>
            <w:tcW w:w="1611"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The paragraph contains no clear supporting sentences.</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(2 pts.)</w:t>
            </w:r>
          </w:p>
        </w:tc>
        <w:tc>
          <w:tcPr>
            <w:tcW w:w="1072" w:type="dxa"/>
          </w:tcPr>
          <w:p w:rsidR="00C412CB" w:rsidRPr="006A4E1E" w:rsidRDefault="00C412CB" w:rsidP="00011FA4">
            <w:pPr>
              <w:rPr>
                <w:color w:val="000000"/>
                <w:sz w:val="24"/>
                <w:szCs w:val="24"/>
              </w:rPr>
            </w:pPr>
          </w:p>
        </w:tc>
      </w:tr>
      <w:tr w:rsidR="00C412CB" w:rsidTr="00011FA4">
        <w:tc>
          <w:tcPr>
            <w:tcW w:w="2491" w:type="dxa"/>
          </w:tcPr>
          <w:p w:rsidR="00C412CB" w:rsidRPr="00F74204" w:rsidRDefault="00C412CB" w:rsidP="00011FA4">
            <w:pPr>
              <w:rPr>
                <w:b/>
                <w:sz w:val="32"/>
                <w:szCs w:val="32"/>
              </w:rPr>
            </w:pPr>
            <w:r w:rsidRPr="00F74204">
              <w:rPr>
                <w:b/>
                <w:sz w:val="32"/>
                <w:szCs w:val="32"/>
              </w:rPr>
              <w:t>Conclusion</w:t>
            </w:r>
          </w:p>
        </w:tc>
        <w:tc>
          <w:tcPr>
            <w:tcW w:w="1574"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The conclusion wraps up the paragraph and refers to the main idea without repeating it.</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lastRenderedPageBreak/>
              <w:t>(5 pts.)</w:t>
            </w:r>
          </w:p>
        </w:tc>
        <w:tc>
          <w:tcPr>
            <w:tcW w:w="1489"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lastRenderedPageBreak/>
              <w:t>The conclusion wraps up the paragraph fairly well and refers to the main idea.</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lastRenderedPageBreak/>
              <w:t>(4 pts.)</w:t>
            </w:r>
          </w:p>
        </w:tc>
        <w:tc>
          <w:tcPr>
            <w:tcW w:w="1501"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lastRenderedPageBreak/>
              <w:t>The conclusion repeats the introduction.</w:t>
            </w:r>
          </w:p>
          <w:p w:rsidR="00C412CB" w:rsidRPr="00F74204" w:rsidRDefault="00C412CB" w:rsidP="00F74204">
            <w:pPr>
              <w:tabs>
                <w:tab w:val="left" w:pos="1305"/>
              </w:tabs>
              <w:rPr>
                <w:rFonts w:ascii="Times New Roman" w:hAnsi="Times New Roman" w:cs="Times New Roman"/>
                <w:sz w:val="24"/>
                <w:szCs w:val="24"/>
              </w:rPr>
            </w:pPr>
            <w:r w:rsidRPr="00F74204">
              <w:rPr>
                <w:rFonts w:ascii="Times New Roman" w:hAnsi="Times New Roman" w:cs="Times New Roman"/>
                <w:color w:val="000000"/>
                <w:sz w:val="24"/>
                <w:szCs w:val="24"/>
              </w:rPr>
              <w:t>(3 pts.)</w:t>
            </w:r>
            <w:r w:rsidRPr="00F74204">
              <w:rPr>
                <w:rFonts w:ascii="Times New Roman" w:hAnsi="Times New Roman" w:cs="Times New Roman"/>
                <w:sz w:val="24"/>
                <w:szCs w:val="24"/>
              </w:rPr>
              <w:tab/>
            </w:r>
          </w:p>
        </w:tc>
        <w:tc>
          <w:tcPr>
            <w:tcW w:w="1611"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There is no evidence of a conclusion.</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(2 pts.)</w:t>
            </w:r>
          </w:p>
          <w:p w:rsidR="00C412CB" w:rsidRPr="00F74204" w:rsidRDefault="00C412CB" w:rsidP="00F74204">
            <w:pPr>
              <w:rPr>
                <w:rFonts w:ascii="Times New Roman" w:hAnsi="Times New Roman" w:cs="Times New Roman"/>
                <w:sz w:val="24"/>
                <w:szCs w:val="24"/>
              </w:rPr>
            </w:pPr>
          </w:p>
        </w:tc>
        <w:tc>
          <w:tcPr>
            <w:tcW w:w="1072" w:type="dxa"/>
          </w:tcPr>
          <w:p w:rsidR="00C412CB" w:rsidRPr="006A4E1E" w:rsidRDefault="00C412CB" w:rsidP="00011FA4">
            <w:pPr>
              <w:rPr>
                <w:color w:val="000000"/>
                <w:sz w:val="24"/>
                <w:szCs w:val="24"/>
              </w:rPr>
            </w:pPr>
          </w:p>
        </w:tc>
      </w:tr>
      <w:tr w:rsidR="00C412CB" w:rsidTr="00011FA4">
        <w:tc>
          <w:tcPr>
            <w:tcW w:w="2491" w:type="dxa"/>
          </w:tcPr>
          <w:p w:rsidR="00C412CB" w:rsidRPr="00F74204" w:rsidRDefault="00C412CB" w:rsidP="00011FA4">
            <w:pPr>
              <w:rPr>
                <w:b/>
                <w:sz w:val="32"/>
                <w:szCs w:val="32"/>
              </w:rPr>
            </w:pPr>
            <w:r w:rsidRPr="00F74204">
              <w:rPr>
                <w:b/>
                <w:sz w:val="32"/>
                <w:szCs w:val="32"/>
              </w:rPr>
              <w:lastRenderedPageBreak/>
              <w:t>Mechanics/Usage</w:t>
            </w:r>
          </w:p>
        </w:tc>
        <w:tc>
          <w:tcPr>
            <w:tcW w:w="1574" w:type="dxa"/>
          </w:tcPr>
          <w:p w:rsidR="00C412CB" w:rsidRPr="00F74204" w:rsidRDefault="00C412CB" w:rsidP="00F74204">
            <w:pPr>
              <w:rPr>
                <w:rFonts w:ascii="Times New Roman" w:hAnsi="Times New Roman" w:cs="Times New Roman"/>
                <w:color w:val="000000"/>
                <w:sz w:val="24"/>
                <w:szCs w:val="24"/>
              </w:rPr>
            </w:pPr>
            <w:r w:rsidRPr="00F74204">
              <w:rPr>
                <w:rFonts w:ascii="Times New Roman" w:hAnsi="Times New Roman" w:cs="Times New Roman"/>
                <w:color w:val="000000"/>
                <w:sz w:val="24"/>
                <w:szCs w:val="24"/>
              </w:rPr>
              <w:t>Demonstrates correct spelling, correct use of punctuation and capitalization. Precise use of grammar and vocabulary. The paper is error free.</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(5 pts.)</w:t>
            </w:r>
          </w:p>
        </w:tc>
        <w:tc>
          <w:tcPr>
            <w:tcW w:w="1489" w:type="dxa"/>
          </w:tcPr>
          <w:p w:rsidR="00C412CB" w:rsidRPr="00F74204" w:rsidRDefault="00C412CB" w:rsidP="00F74204">
            <w:pPr>
              <w:rPr>
                <w:rFonts w:ascii="Times New Roman" w:eastAsia="Times New Roman" w:hAnsi="Times New Roman" w:cs="Times New Roman"/>
                <w:color w:val="000000"/>
                <w:sz w:val="24"/>
                <w:szCs w:val="24"/>
              </w:rPr>
            </w:pPr>
            <w:r w:rsidRPr="00F74204">
              <w:rPr>
                <w:rFonts w:ascii="Times New Roman" w:eastAsia="Times New Roman" w:hAnsi="Times New Roman" w:cs="Times New Roman"/>
                <w:color w:val="000000"/>
                <w:sz w:val="24"/>
                <w:szCs w:val="24"/>
              </w:rPr>
              <w:t>Spelling, punctuation and capitalization errors occur but do not detract from the overall quality of the essay. Contains some minor grammar errors. Evidence of revision and proofreading is obvious.</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(4 pts.)</w:t>
            </w:r>
          </w:p>
        </w:tc>
        <w:tc>
          <w:tcPr>
            <w:tcW w:w="1501"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 xml:space="preserve">Some spelling, punctuation and capitalization errors occur that detract from the overall quality of the essay. Occasional grammar errors. Evidence of revision and proofreading is less apparent. </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(3 pts.)</w:t>
            </w:r>
          </w:p>
          <w:p w:rsidR="00C412CB" w:rsidRPr="00F74204" w:rsidRDefault="00C412CB" w:rsidP="00F74204">
            <w:pPr>
              <w:rPr>
                <w:rFonts w:ascii="Times New Roman" w:hAnsi="Times New Roman" w:cs="Times New Roman"/>
                <w:sz w:val="24"/>
                <w:szCs w:val="24"/>
              </w:rPr>
            </w:pPr>
          </w:p>
        </w:tc>
        <w:tc>
          <w:tcPr>
            <w:tcW w:w="1611" w:type="dxa"/>
          </w:tcPr>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 xml:space="preserve">Frequent misspelled words, misused or missing punctuation and capitalization greatly detract from the overall quality and understanding of the essay. Frequent grammar errors. No evidence of revision and proofreading. </w:t>
            </w:r>
          </w:p>
          <w:p w:rsidR="00C412CB" w:rsidRPr="00F74204" w:rsidRDefault="00C412CB" w:rsidP="00F74204">
            <w:pPr>
              <w:rPr>
                <w:rFonts w:ascii="Times New Roman" w:hAnsi="Times New Roman" w:cs="Times New Roman"/>
                <w:sz w:val="24"/>
                <w:szCs w:val="24"/>
              </w:rPr>
            </w:pPr>
            <w:r w:rsidRPr="00F74204">
              <w:rPr>
                <w:rFonts w:ascii="Times New Roman" w:hAnsi="Times New Roman" w:cs="Times New Roman"/>
                <w:color w:val="000000"/>
                <w:sz w:val="24"/>
                <w:szCs w:val="24"/>
              </w:rPr>
              <w:t>(2 pts.)</w:t>
            </w:r>
          </w:p>
        </w:tc>
        <w:tc>
          <w:tcPr>
            <w:tcW w:w="1072" w:type="dxa"/>
          </w:tcPr>
          <w:p w:rsidR="00C412CB" w:rsidRPr="006A4E1E" w:rsidRDefault="00C412CB" w:rsidP="00011FA4">
            <w:pPr>
              <w:rPr>
                <w:color w:val="000000"/>
                <w:sz w:val="24"/>
                <w:szCs w:val="24"/>
              </w:rPr>
            </w:pPr>
          </w:p>
        </w:tc>
      </w:tr>
      <w:tr w:rsidR="00C412CB" w:rsidTr="00011FA4">
        <w:tc>
          <w:tcPr>
            <w:tcW w:w="2491" w:type="dxa"/>
          </w:tcPr>
          <w:p w:rsidR="00C412CB" w:rsidRDefault="00C412CB" w:rsidP="00011FA4">
            <w:pPr>
              <w:rPr>
                <w:sz w:val="32"/>
                <w:szCs w:val="32"/>
              </w:rPr>
            </w:pPr>
          </w:p>
        </w:tc>
        <w:tc>
          <w:tcPr>
            <w:tcW w:w="1574" w:type="dxa"/>
          </w:tcPr>
          <w:p w:rsidR="00C412CB" w:rsidRPr="006A4E1E" w:rsidRDefault="00C412CB" w:rsidP="00011FA4">
            <w:pPr>
              <w:jc w:val="center"/>
              <w:rPr>
                <w:color w:val="000000"/>
                <w:sz w:val="24"/>
                <w:szCs w:val="24"/>
              </w:rPr>
            </w:pPr>
          </w:p>
        </w:tc>
        <w:tc>
          <w:tcPr>
            <w:tcW w:w="1489" w:type="dxa"/>
          </w:tcPr>
          <w:p w:rsidR="00C412CB" w:rsidRPr="006A4E1E" w:rsidRDefault="00C412CB" w:rsidP="00011FA4">
            <w:pPr>
              <w:rPr>
                <w:rFonts w:ascii="Times New Roman" w:eastAsia="Times New Roman" w:hAnsi="Times New Roman" w:cs="Times New Roman"/>
                <w:color w:val="000000"/>
                <w:sz w:val="24"/>
                <w:szCs w:val="24"/>
              </w:rPr>
            </w:pPr>
          </w:p>
        </w:tc>
        <w:tc>
          <w:tcPr>
            <w:tcW w:w="1501" w:type="dxa"/>
          </w:tcPr>
          <w:p w:rsidR="00C412CB" w:rsidRPr="006A4E1E" w:rsidRDefault="00C412CB" w:rsidP="00011FA4">
            <w:pPr>
              <w:rPr>
                <w:color w:val="000000"/>
                <w:sz w:val="24"/>
                <w:szCs w:val="24"/>
              </w:rPr>
            </w:pPr>
          </w:p>
        </w:tc>
        <w:tc>
          <w:tcPr>
            <w:tcW w:w="1611" w:type="dxa"/>
          </w:tcPr>
          <w:p w:rsidR="00C412CB" w:rsidRPr="006A4E1E" w:rsidRDefault="00C412CB" w:rsidP="00011FA4">
            <w:pPr>
              <w:rPr>
                <w:color w:val="000000"/>
                <w:sz w:val="24"/>
                <w:szCs w:val="24"/>
              </w:rPr>
            </w:pPr>
          </w:p>
        </w:tc>
        <w:tc>
          <w:tcPr>
            <w:tcW w:w="1072" w:type="dxa"/>
          </w:tcPr>
          <w:p w:rsidR="00C412CB" w:rsidRDefault="00C412CB" w:rsidP="00011FA4">
            <w:pPr>
              <w:rPr>
                <w:b/>
                <w:color w:val="000000"/>
                <w:sz w:val="24"/>
                <w:szCs w:val="24"/>
              </w:rPr>
            </w:pPr>
            <w:r>
              <w:rPr>
                <w:b/>
                <w:color w:val="000000"/>
                <w:sz w:val="24"/>
                <w:szCs w:val="24"/>
              </w:rPr>
              <w:t>Total:</w:t>
            </w:r>
          </w:p>
          <w:p w:rsidR="00C412CB" w:rsidRDefault="00C412CB" w:rsidP="00011FA4">
            <w:pPr>
              <w:rPr>
                <w:b/>
                <w:color w:val="000000"/>
                <w:sz w:val="24"/>
                <w:szCs w:val="24"/>
              </w:rPr>
            </w:pPr>
          </w:p>
          <w:p w:rsidR="00C412CB" w:rsidRPr="00755455" w:rsidRDefault="00C412CB" w:rsidP="00011FA4">
            <w:pPr>
              <w:rPr>
                <w:b/>
                <w:color w:val="000000"/>
                <w:sz w:val="24"/>
                <w:szCs w:val="24"/>
              </w:rPr>
            </w:pPr>
            <w:r>
              <w:rPr>
                <w:b/>
                <w:color w:val="000000"/>
                <w:sz w:val="24"/>
                <w:szCs w:val="24"/>
              </w:rPr>
              <w:t>___/20</w:t>
            </w:r>
          </w:p>
        </w:tc>
      </w:tr>
    </w:tbl>
    <w:p w:rsidR="00C412CB" w:rsidRPr="006A4E1E" w:rsidRDefault="00C412CB" w:rsidP="00C412CB">
      <w:pPr>
        <w:rPr>
          <w:sz w:val="32"/>
          <w:szCs w:val="32"/>
        </w:rPr>
      </w:pPr>
    </w:p>
    <w:p w:rsidR="00CE17EE" w:rsidRDefault="00CE17EE"/>
    <w:sectPr w:rsidR="00CE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CB"/>
    <w:rsid w:val="00C412CB"/>
    <w:rsid w:val="00CE17EE"/>
    <w:rsid w:val="00F7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412CB"/>
  </w:style>
  <w:style w:type="paragraph" w:styleId="IntenseQuote">
    <w:name w:val="Intense Quote"/>
    <w:basedOn w:val="Normal"/>
    <w:next w:val="Normal"/>
    <w:link w:val="IntenseQuoteChar"/>
    <w:uiPriority w:val="30"/>
    <w:qFormat/>
    <w:rsid w:val="00F742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20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412CB"/>
  </w:style>
  <w:style w:type="paragraph" w:styleId="IntenseQuote">
    <w:name w:val="Intense Quote"/>
    <w:basedOn w:val="Normal"/>
    <w:next w:val="Normal"/>
    <w:link w:val="IntenseQuoteChar"/>
    <w:uiPriority w:val="30"/>
    <w:qFormat/>
    <w:rsid w:val="00F742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20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2</cp:revision>
  <dcterms:created xsi:type="dcterms:W3CDTF">2013-09-12T20:06:00Z</dcterms:created>
  <dcterms:modified xsi:type="dcterms:W3CDTF">2013-12-13T16:55:00Z</dcterms:modified>
</cp:coreProperties>
</file>