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14" w:rsidRPr="008021F9" w:rsidRDefault="001C7114">
      <w:pPr>
        <w:rPr>
          <w:rFonts w:ascii="Times New Roman" w:hAnsi="Times New Roman" w:cs="Times New Roman"/>
        </w:rPr>
      </w:pPr>
      <w:r w:rsidRPr="008021F9">
        <w:rPr>
          <w:rFonts w:ascii="Times New Roman" w:hAnsi="Times New Roman" w:cs="Times New Roman"/>
        </w:rPr>
        <w:t xml:space="preserve">Name: </w:t>
      </w:r>
      <w:r w:rsidRPr="008021F9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8021F9">
        <w:rPr>
          <w:rFonts w:ascii="Times New Roman" w:hAnsi="Times New Roman" w:cs="Times New Roman"/>
        </w:rPr>
        <w:instrText xml:space="preserve"> FORMTEXT </w:instrText>
      </w:r>
      <w:r w:rsidRPr="008021F9">
        <w:rPr>
          <w:rFonts w:ascii="Times New Roman" w:hAnsi="Times New Roman" w:cs="Times New Roman"/>
        </w:rPr>
      </w:r>
      <w:r w:rsidRPr="008021F9">
        <w:rPr>
          <w:rFonts w:ascii="Times New Roman" w:hAnsi="Times New Roman" w:cs="Times New Roman"/>
        </w:rPr>
        <w:fldChar w:fldCharType="separate"/>
      </w:r>
      <w:r w:rsidRPr="008021F9">
        <w:rPr>
          <w:rFonts w:ascii="Times New Roman" w:hAnsi="Times New Roman" w:cs="Times New Roman"/>
          <w:noProof/>
        </w:rPr>
        <w:t> </w:t>
      </w:r>
      <w:r w:rsidRPr="008021F9">
        <w:rPr>
          <w:rFonts w:ascii="Times New Roman" w:hAnsi="Times New Roman" w:cs="Times New Roman"/>
          <w:noProof/>
        </w:rPr>
        <w:t> </w:t>
      </w:r>
      <w:r w:rsidRPr="008021F9">
        <w:rPr>
          <w:rFonts w:ascii="Times New Roman" w:hAnsi="Times New Roman" w:cs="Times New Roman"/>
          <w:noProof/>
        </w:rPr>
        <w:t> </w:t>
      </w:r>
      <w:r w:rsidRPr="008021F9">
        <w:rPr>
          <w:rFonts w:ascii="Times New Roman" w:hAnsi="Times New Roman" w:cs="Times New Roman"/>
          <w:noProof/>
        </w:rPr>
        <w:t> </w:t>
      </w:r>
      <w:r w:rsidRPr="008021F9">
        <w:rPr>
          <w:rFonts w:ascii="Times New Roman" w:hAnsi="Times New Roman" w:cs="Times New Roman"/>
          <w:noProof/>
        </w:rPr>
        <w:t> </w:t>
      </w:r>
      <w:r w:rsidRPr="008021F9">
        <w:rPr>
          <w:rFonts w:ascii="Times New Roman" w:hAnsi="Times New Roman" w:cs="Times New Roman"/>
        </w:rPr>
        <w:fldChar w:fldCharType="end"/>
      </w:r>
      <w:bookmarkEnd w:id="0"/>
    </w:p>
    <w:p w:rsidR="001C7114" w:rsidRPr="008021F9" w:rsidRDefault="001C7114">
      <w:pPr>
        <w:rPr>
          <w:rFonts w:ascii="Times New Roman" w:hAnsi="Times New Roman" w:cs="Times New Roman"/>
        </w:rPr>
      </w:pPr>
      <w:r w:rsidRPr="008021F9">
        <w:rPr>
          <w:rFonts w:ascii="Times New Roman" w:hAnsi="Times New Roman" w:cs="Times New Roman"/>
        </w:rPr>
        <w:t xml:space="preserve">Date: </w:t>
      </w:r>
      <w:r w:rsidRPr="008021F9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021F9">
        <w:rPr>
          <w:rFonts w:ascii="Times New Roman" w:hAnsi="Times New Roman" w:cs="Times New Roman"/>
        </w:rPr>
        <w:instrText xml:space="preserve"> FORMTEXT </w:instrText>
      </w:r>
      <w:r w:rsidRPr="008021F9">
        <w:rPr>
          <w:rFonts w:ascii="Times New Roman" w:hAnsi="Times New Roman" w:cs="Times New Roman"/>
        </w:rPr>
      </w:r>
      <w:r w:rsidRPr="008021F9">
        <w:rPr>
          <w:rFonts w:ascii="Times New Roman" w:hAnsi="Times New Roman" w:cs="Times New Roman"/>
        </w:rPr>
        <w:fldChar w:fldCharType="separate"/>
      </w:r>
      <w:r w:rsidRPr="008021F9">
        <w:rPr>
          <w:rFonts w:ascii="Times New Roman" w:hAnsi="Times New Roman" w:cs="Times New Roman"/>
          <w:noProof/>
        </w:rPr>
        <w:t> </w:t>
      </w:r>
      <w:r w:rsidRPr="008021F9">
        <w:rPr>
          <w:rFonts w:ascii="Times New Roman" w:hAnsi="Times New Roman" w:cs="Times New Roman"/>
          <w:noProof/>
        </w:rPr>
        <w:t> </w:t>
      </w:r>
      <w:r w:rsidRPr="008021F9">
        <w:rPr>
          <w:rFonts w:ascii="Times New Roman" w:hAnsi="Times New Roman" w:cs="Times New Roman"/>
          <w:noProof/>
        </w:rPr>
        <w:t> </w:t>
      </w:r>
      <w:r w:rsidRPr="008021F9">
        <w:rPr>
          <w:rFonts w:ascii="Times New Roman" w:hAnsi="Times New Roman" w:cs="Times New Roman"/>
          <w:noProof/>
        </w:rPr>
        <w:t> </w:t>
      </w:r>
      <w:r w:rsidRPr="008021F9">
        <w:rPr>
          <w:rFonts w:ascii="Times New Roman" w:hAnsi="Times New Roman" w:cs="Times New Roman"/>
          <w:noProof/>
        </w:rPr>
        <w:t> </w:t>
      </w:r>
      <w:r w:rsidRPr="008021F9">
        <w:rPr>
          <w:rFonts w:ascii="Times New Roman" w:hAnsi="Times New Roman" w:cs="Times New Roman"/>
        </w:rPr>
        <w:fldChar w:fldCharType="end"/>
      </w:r>
    </w:p>
    <w:p w:rsidR="001C7114" w:rsidRPr="008021F9" w:rsidRDefault="001C7114">
      <w:pPr>
        <w:rPr>
          <w:rFonts w:ascii="Times New Roman" w:hAnsi="Times New Roman" w:cs="Times New Roman"/>
        </w:rPr>
      </w:pPr>
      <w:r w:rsidRPr="008021F9">
        <w:rPr>
          <w:rFonts w:ascii="Times New Roman" w:hAnsi="Times New Roman" w:cs="Times New Roman"/>
        </w:rPr>
        <w:lastRenderedPageBreak/>
        <w:t xml:space="preserve">Facilitator: </w:t>
      </w:r>
      <w:r w:rsidRPr="008021F9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021F9">
        <w:rPr>
          <w:rFonts w:ascii="Times New Roman" w:hAnsi="Times New Roman" w:cs="Times New Roman"/>
        </w:rPr>
        <w:instrText xml:space="preserve"> FORMTEXT </w:instrText>
      </w:r>
      <w:r w:rsidRPr="008021F9">
        <w:rPr>
          <w:rFonts w:ascii="Times New Roman" w:hAnsi="Times New Roman" w:cs="Times New Roman"/>
        </w:rPr>
      </w:r>
      <w:r w:rsidRPr="008021F9">
        <w:rPr>
          <w:rFonts w:ascii="Times New Roman" w:hAnsi="Times New Roman" w:cs="Times New Roman"/>
        </w:rPr>
        <w:fldChar w:fldCharType="separate"/>
      </w:r>
      <w:r w:rsidRPr="008021F9">
        <w:rPr>
          <w:rFonts w:ascii="Times New Roman" w:hAnsi="Times New Roman" w:cs="Times New Roman"/>
          <w:noProof/>
        </w:rPr>
        <w:t> </w:t>
      </w:r>
      <w:r w:rsidRPr="008021F9">
        <w:rPr>
          <w:rFonts w:ascii="Times New Roman" w:hAnsi="Times New Roman" w:cs="Times New Roman"/>
          <w:noProof/>
        </w:rPr>
        <w:t> </w:t>
      </w:r>
      <w:r w:rsidRPr="008021F9">
        <w:rPr>
          <w:rFonts w:ascii="Times New Roman" w:hAnsi="Times New Roman" w:cs="Times New Roman"/>
          <w:noProof/>
        </w:rPr>
        <w:t> </w:t>
      </w:r>
      <w:r w:rsidRPr="008021F9">
        <w:rPr>
          <w:rFonts w:ascii="Times New Roman" w:hAnsi="Times New Roman" w:cs="Times New Roman"/>
          <w:noProof/>
        </w:rPr>
        <w:t> </w:t>
      </w:r>
      <w:r w:rsidRPr="008021F9">
        <w:rPr>
          <w:rFonts w:ascii="Times New Roman" w:hAnsi="Times New Roman" w:cs="Times New Roman"/>
          <w:noProof/>
        </w:rPr>
        <w:t> </w:t>
      </w:r>
      <w:r w:rsidRPr="008021F9">
        <w:rPr>
          <w:rFonts w:ascii="Times New Roman" w:hAnsi="Times New Roman" w:cs="Times New Roman"/>
        </w:rPr>
        <w:fldChar w:fldCharType="end"/>
      </w:r>
    </w:p>
    <w:p w:rsidR="001C7114" w:rsidRPr="008021F9" w:rsidRDefault="001C7114" w:rsidP="001C7114">
      <w:pPr>
        <w:rPr>
          <w:rFonts w:ascii="Times New Roman" w:hAnsi="Times New Roman" w:cs="Times New Roman"/>
        </w:rPr>
      </w:pPr>
      <w:r w:rsidRPr="008021F9">
        <w:rPr>
          <w:rFonts w:ascii="Times New Roman" w:hAnsi="Times New Roman" w:cs="Times New Roman"/>
        </w:rPr>
        <w:t xml:space="preserve">School: </w:t>
      </w:r>
      <w:r w:rsidRPr="008021F9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021F9">
        <w:rPr>
          <w:rFonts w:ascii="Times New Roman" w:hAnsi="Times New Roman" w:cs="Times New Roman"/>
        </w:rPr>
        <w:instrText xml:space="preserve"> FORMTEXT </w:instrText>
      </w:r>
      <w:r w:rsidRPr="008021F9">
        <w:rPr>
          <w:rFonts w:ascii="Times New Roman" w:hAnsi="Times New Roman" w:cs="Times New Roman"/>
        </w:rPr>
      </w:r>
      <w:r w:rsidRPr="008021F9">
        <w:rPr>
          <w:rFonts w:ascii="Times New Roman" w:hAnsi="Times New Roman" w:cs="Times New Roman"/>
        </w:rPr>
        <w:fldChar w:fldCharType="separate"/>
      </w:r>
      <w:r w:rsidRPr="008021F9">
        <w:rPr>
          <w:rFonts w:ascii="Times New Roman" w:hAnsi="Times New Roman" w:cs="Times New Roman"/>
          <w:noProof/>
        </w:rPr>
        <w:t> </w:t>
      </w:r>
      <w:r w:rsidRPr="008021F9">
        <w:rPr>
          <w:rFonts w:ascii="Times New Roman" w:hAnsi="Times New Roman" w:cs="Times New Roman"/>
          <w:noProof/>
        </w:rPr>
        <w:t> </w:t>
      </w:r>
      <w:r w:rsidRPr="008021F9">
        <w:rPr>
          <w:rFonts w:ascii="Times New Roman" w:hAnsi="Times New Roman" w:cs="Times New Roman"/>
          <w:noProof/>
        </w:rPr>
        <w:t> </w:t>
      </w:r>
      <w:r w:rsidRPr="008021F9">
        <w:rPr>
          <w:rFonts w:ascii="Times New Roman" w:hAnsi="Times New Roman" w:cs="Times New Roman"/>
          <w:noProof/>
        </w:rPr>
        <w:t> </w:t>
      </w:r>
      <w:r w:rsidRPr="008021F9">
        <w:rPr>
          <w:rFonts w:ascii="Times New Roman" w:hAnsi="Times New Roman" w:cs="Times New Roman"/>
          <w:noProof/>
        </w:rPr>
        <w:t> </w:t>
      </w:r>
      <w:r w:rsidRPr="008021F9">
        <w:rPr>
          <w:rFonts w:ascii="Times New Roman" w:hAnsi="Times New Roman" w:cs="Times New Roman"/>
        </w:rPr>
        <w:fldChar w:fldCharType="end"/>
      </w:r>
    </w:p>
    <w:p w:rsidR="001C7114" w:rsidRDefault="001C7114">
      <w:pPr>
        <w:sectPr w:rsidR="001C7114" w:rsidSect="001C7114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C7114" w:rsidRDefault="001C7114"/>
    <w:p w:rsidR="001C7114" w:rsidRPr="001C7114" w:rsidRDefault="001C7114" w:rsidP="008021F9">
      <w:pPr>
        <w:pStyle w:val="IntenseQuote"/>
        <w:ind w:hanging="936"/>
        <w:rPr>
          <w:rFonts w:ascii="Arial Black" w:hAnsi="Arial Black"/>
          <w:i w:val="0"/>
          <w:sz w:val="28"/>
          <w:szCs w:val="28"/>
        </w:rPr>
      </w:pPr>
      <w:r w:rsidRPr="001C7114">
        <w:rPr>
          <w:rFonts w:ascii="Arial Black" w:hAnsi="Arial Black"/>
          <w:i w:val="0"/>
          <w:sz w:val="28"/>
          <w:szCs w:val="28"/>
        </w:rPr>
        <w:t>6.05 Point of View</w:t>
      </w:r>
    </w:p>
    <w:p w:rsidR="00797853" w:rsidRPr="008021F9" w:rsidRDefault="001C7114">
      <w:pPr>
        <w:rPr>
          <w:rFonts w:ascii="Times New Roman" w:hAnsi="Times New Roman" w:cs="Times New Roman"/>
          <w:sz w:val="24"/>
          <w:szCs w:val="24"/>
        </w:rPr>
      </w:pPr>
      <w:r w:rsidRPr="008021F9">
        <w:rPr>
          <w:rFonts w:ascii="Times New Roman" w:hAnsi="Times New Roman" w:cs="Times New Roman"/>
          <w:sz w:val="24"/>
          <w:szCs w:val="24"/>
        </w:rPr>
        <w:t xml:space="preserve">Directions:  </w:t>
      </w:r>
      <w:r w:rsidR="009E4EB7" w:rsidRPr="008021F9">
        <w:rPr>
          <w:rFonts w:ascii="Times New Roman" w:hAnsi="Times New Roman" w:cs="Times New Roman"/>
          <w:sz w:val="24"/>
          <w:szCs w:val="24"/>
        </w:rPr>
        <w:t xml:space="preserve">During the </w:t>
      </w:r>
      <w:r w:rsidR="00B75561">
        <w:rPr>
          <w:rFonts w:ascii="Times New Roman" w:hAnsi="Times New Roman" w:cs="Times New Roman"/>
          <w:sz w:val="24"/>
          <w:szCs w:val="24"/>
        </w:rPr>
        <w:t xml:space="preserve">short </w:t>
      </w:r>
      <w:r w:rsidR="009E4EB7" w:rsidRPr="008021F9">
        <w:rPr>
          <w:rFonts w:ascii="Times New Roman" w:hAnsi="Times New Roman" w:cs="Times New Roman"/>
          <w:sz w:val="24"/>
          <w:szCs w:val="24"/>
        </w:rPr>
        <w:t>story</w:t>
      </w:r>
      <w:r w:rsidR="00B75561">
        <w:rPr>
          <w:rFonts w:ascii="Times New Roman" w:hAnsi="Times New Roman" w:cs="Times New Roman"/>
          <w:sz w:val="24"/>
          <w:szCs w:val="24"/>
        </w:rPr>
        <w:t xml:space="preserve"> “An Occurrence at Owl Creek Bridge</w:t>
      </w:r>
      <w:r w:rsidR="009E4EB7" w:rsidRPr="008021F9">
        <w:rPr>
          <w:rFonts w:ascii="Times New Roman" w:hAnsi="Times New Roman" w:cs="Times New Roman"/>
          <w:sz w:val="24"/>
          <w:szCs w:val="24"/>
        </w:rPr>
        <w:t>,</w:t>
      </w:r>
      <w:r w:rsidR="00B75561">
        <w:rPr>
          <w:rFonts w:ascii="Times New Roman" w:hAnsi="Times New Roman" w:cs="Times New Roman"/>
          <w:sz w:val="24"/>
          <w:szCs w:val="24"/>
        </w:rPr>
        <w:t>”</w:t>
      </w:r>
      <w:r w:rsidR="009E4EB7" w:rsidRPr="008021F9">
        <w:rPr>
          <w:rFonts w:ascii="Times New Roman" w:hAnsi="Times New Roman" w:cs="Times New Roman"/>
          <w:sz w:val="24"/>
          <w:szCs w:val="24"/>
        </w:rPr>
        <w:t xml:space="preserve"> you </w:t>
      </w:r>
      <w:r w:rsidR="006A04E9" w:rsidRPr="008021F9">
        <w:rPr>
          <w:rFonts w:ascii="Times New Roman" w:hAnsi="Times New Roman" w:cs="Times New Roman"/>
          <w:sz w:val="24"/>
          <w:szCs w:val="24"/>
        </w:rPr>
        <w:t>encounter</w:t>
      </w:r>
      <w:r w:rsidR="009E4EB7" w:rsidRPr="008021F9">
        <w:rPr>
          <w:rFonts w:ascii="Times New Roman" w:hAnsi="Times New Roman" w:cs="Times New Roman"/>
          <w:sz w:val="24"/>
          <w:szCs w:val="24"/>
        </w:rPr>
        <w:t xml:space="preserve"> three different points of view:</w:t>
      </w:r>
      <w:bookmarkStart w:id="1" w:name="_GoBack"/>
      <w:bookmarkEnd w:id="1"/>
    </w:p>
    <w:p w:rsidR="009E4EB7" w:rsidRPr="008021F9" w:rsidRDefault="009E4EB7" w:rsidP="009E4E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21F9">
        <w:rPr>
          <w:rFonts w:ascii="Times New Roman" w:hAnsi="Times New Roman" w:cs="Times New Roman"/>
          <w:sz w:val="24"/>
          <w:szCs w:val="24"/>
        </w:rPr>
        <w:t>Objective—the narrator tells what happens without stating more than can be inferred; the narrator is a detached observer;</w:t>
      </w:r>
    </w:p>
    <w:p w:rsidR="009E4EB7" w:rsidRPr="008021F9" w:rsidRDefault="009E4EB7" w:rsidP="009E4E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21F9">
        <w:rPr>
          <w:rFonts w:ascii="Times New Roman" w:hAnsi="Times New Roman" w:cs="Times New Roman"/>
          <w:sz w:val="24"/>
          <w:szCs w:val="24"/>
        </w:rPr>
        <w:t>Omniscient—the narrator is all-knowing; he can describe all of the characters’ thoughts and feelings;</w:t>
      </w:r>
    </w:p>
    <w:p w:rsidR="001C7114" w:rsidRPr="008021F9" w:rsidRDefault="009E4EB7" w:rsidP="001C71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21F9">
        <w:rPr>
          <w:rFonts w:ascii="Times New Roman" w:hAnsi="Times New Roman" w:cs="Times New Roman"/>
          <w:sz w:val="24"/>
          <w:szCs w:val="24"/>
        </w:rPr>
        <w:t>Limited third person—the narrator focuses only on one character’s thoughts and feelings.</w:t>
      </w:r>
    </w:p>
    <w:p w:rsidR="001C7114" w:rsidRPr="008021F9" w:rsidRDefault="001C7114" w:rsidP="001C7114">
      <w:pPr>
        <w:ind w:left="360"/>
        <w:rPr>
          <w:rFonts w:ascii="Times New Roman" w:hAnsi="Times New Roman" w:cs="Times New Roman"/>
          <w:sz w:val="24"/>
          <w:szCs w:val="24"/>
        </w:rPr>
      </w:pPr>
      <w:r w:rsidRPr="008021F9">
        <w:rPr>
          <w:rFonts w:ascii="Times New Roman" w:hAnsi="Times New Roman" w:cs="Times New Roman"/>
          <w:sz w:val="24"/>
          <w:szCs w:val="24"/>
        </w:rPr>
        <w:t>Find two examples of each point of view</w:t>
      </w:r>
      <w:r w:rsidR="0022344A" w:rsidRPr="008021F9">
        <w:rPr>
          <w:rFonts w:ascii="Times New Roman" w:hAnsi="Times New Roman" w:cs="Times New Roman"/>
          <w:sz w:val="24"/>
          <w:szCs w:val="24"/>
        </w:rPr>
        <w:t xml:space="preserve"> and list them on the chart</w:t>
      </w:r>
      <w:r w:rsidRPr="008021F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13"/>
        <w:gridCol w:w="4603"/>
      </w:tblGrid>
      <w:tr w:rsidR="001C7114" w:rsidRPr="001C7114" w:rsidTr="001C7114">
        <w:tc>
          <w:tcPr>
            <w:tcW w:w="4788" w:type="dxa"/>
          </w:tcPr>
          <w:p w:rsidR="001C7114" w:rsidRPr="001C7114" w:rsidRDefault="001C7114" w:rsidP="001C7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14">
              <w:rPr>
                <w:rFonts w:ascii="Times New Roman" w:hAnsi="Times New Roman" w:cs="Times New Roman"/>
                <w:b/>
                <w:sz w:val="24"/>
                <w:szCs w:val="24"/>
              </w:rPr>
              <w:t>Point of View</w:t>
            </w:r>
          </w:p>
        </w:tc>
        <w:tc>
          <w:tcPr>
            <w:tcW w:w="4788" w:type="dxa"/>
          </w:tcPr>
          <w:p w:rsidR="001C7114" w:rsidRPr="001C7114" w:rsidRDefault="001C7114" w:rsidP="001C7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14">
              <w:rPr>
                <w:rFonts w:ascii="Times New Roman" w:hAnsi="Times New Roman" w:cs="Times New Roman"/>
                <w:b/>
                <w:sz w:val="24"/>
                <w:szCs w:val="24"/>
              </w:rPr>
              <w:t>Textual Example</w:t>
            </w:r>
          </w:p>
        </w:tc>
      </w:tr>
      <w:tr w:rsidR="001C7114" w:rsidRPr="001C7114" w:rsidTr="001C7114">
        <w:tc>
          <w:tcPr>
            <w:tcW w:w="4788" w:type="dxa"/>
          </w:tcPr>
          <w:p w:rsidR="001C7114" w:rsidRPr="001C7114" w:rsidRDefault="001C7114" w:rsidP="001C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114">
              <w:rPr>
                <w:rFonts w:ascii="Times New Roman" w:hAnsi="Times New Roman" w:cs="Times New Roman"/>
                <w:sz w:val="24"/>
                <w:szCs w:val="24"/>
              </w:rPr>
              <w:t>Objective</w:t>
            </w:r>
          </w:p>
        </w:tc>
        <w:tc>
          <w:tcPr>
            <w:tcW w:w="4788" w:type="dxa"/>
          </w:tcPr>
          <w:p w:rsidR="001C7114" w:rsidRPr="001C7114" w:rsidRDefault="001C7114" w:rsidP="001C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11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C711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C711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C7114">
              <w:rPr>
                <w:rFonts w:ascii="Times New Roman" w:hAnsi="Times New Roman" w:cs="Times New Roman"/>
                <w:sz w:val="24"/>
                <w:szCs w:val="24"/>
              </w:rPr>
            </w:r>
            <w:r w:rsidRPr="001C711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C711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C711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C711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C711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C711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C711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  <w:p w:rsidR="001C7114" w:rsidRPr="001C7114" w:rsidRDefault="001C7114" w:rsidP="001C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114" w:rsidRPr="001C7114" w:rsidRDefault="001C7114" w:rsidP="001C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11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C711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711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C7114">
              <w:rPr>
                <w:rFonts w:ascii="Times New Roman" w:hAnsi="Times New Roman" w:cs="Times New Roman"/>
                <w:sz w:val="24"/>
                <w:szCs w:val="24"/>
              </w:rPr>
            </w:r>
            <w:r w:rsidRPr="001C711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C711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C711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C711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C711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C711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C711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1C7114" w:rsidRPr="001C7114" w:rsidRDefault="001C7114" w:rsidP="001C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114" w:rsidRPr="001C7114" w:rsidTr="001C7114">
        <w:tc>
          <w:tcPr>
            <w:tcW w:w="4788" w:type="dxa"/>
          </w:tcPr>
          <w:p w:rsidR="001C7114" w:rsidRPr="001C7114" w:rsidRDefault="001C7114" w:rsidP="001C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114">
              <w:rPr>
                <w:rFonts w:ascii="Times New Roman" w:hAnsi="Times New Roman" w:cs="Times New Roman"/>
                <w:sz w:val="24"/>
                <w:szCs w:val="24"/>
              </w:rPr>
              <w:t>Omniscient</w:t>
            </w:r>
          </w:p>
        </w:tc>
        <w:tc>
          <w:tcPr>
            <w:tcW w:w="4788" w:type="dxa"/>
          </w:tcPr>
          <w:p w:rsidR="001C7114" w:rsidRPr="001C7114" w:rsidRDefault="001C7114" w:rsidP="001C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11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C711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711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C7114">
              <w:rPr>
                <w:rFonts w:ascii="Times New Roman" w:hAnsi="Times New Roman" w:cs="Times New Roman"/>
                <w:sz w:val="24"/>
                <w:szCs w:val="24"/>
              </w:rPr>
            </w:r>
            <w:r w:rsidRPr="001C711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C711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C711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C711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C711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C711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C711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1C7114" w:rsidRPr="001C7114" w:rsidRDefault="001C7114" w:rsidP="001C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114" w:rsidRPr="001C7114" w:rsidRDefault="001C7114" w:rsidP="001C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11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C711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711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C7114">
              <w:rPr>
                <w:rFonts w:ascii="Times New Roman" w:hAnsi="Times New Roman" w:cs="Times New Roman"/>
                <w:sz w:val="24"/>
                <w:szCs w:val="24"/>
              </w:rPr>
            </w:r>
            <w:r w:rsidRPr="001C711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C711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C711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C711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C711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C711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C711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1C7114" w:rsidRPr="001C7114" w:rsidRDefault="001C7114" w:rsidP="001C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114" w:rsidRPr="001C7114" w:rsidTr="001C7114">
        <w:tc>
          <w:tcPr>
            <w:tcW w:w="4788" w:type="dxa"/>
          </w:tcPr>
          <w:p w:rsidR="001C7114" w:rsidRPr="001C7114" w:rsidRDefault="001C7114" w:rsidP="001C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114">
              <w:rPr>
                <w:rFonts w:ascii="Times New Roman" w:hAnsi="Times New Roman" w:cs="Times New Roman"/>
                <w:sz w:val="24"/>
                <w:szCs w:val="24"/>
              </w:rPr>
              <w:t>Limited third person</w:t>
            </w:r>
          </w:p>
        </w:tc>
        <w:tc>
          <w:tcPr>
            <w:tcW w:w="4788" w:type="dxa"/>
          </w:tcPr>
          <w:p w:rsidR="001C7114" w:rsidRPr="001C7114" w:rsidRDefault="001C7114" w:rsidP="001C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11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C711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711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C7114">
              <w:rPr>
                <w:rFonts w:ascii="Times New Roman" w:hAnsi="Times New Roman" w:cs="Times New Roman"/>
                <w:sz w:val="24"/>
                <w:szCs w:val="24"/>
              </w:rPr>
            </w:r>
            <w:r w:rsidRPr="001C711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C711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C711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C711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C711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C711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C711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1C7114" w:rsidRPr="001C7114" w:rsidRDefault="001C7114" w:rsidP="001C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114" w:rsidRPr="001C7114" w:rsidRDefault="001C7114" w:rsidP="001C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11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C711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711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C7114">
              <w:rPr>
                <w:rFonts w:ascii="Times New Roman" w:hAnsi="Times New Roman" w:cs="Times New Roman"/>
                <w:sz w:val="24"/>
                <w:szCs w:val="24"/>
              </w:rPr>
            </w:r>
            <w:r w:rsidRPr="001C711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C711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C711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C711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C711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C711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C711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1C7114" w:rsidRPr="001C7114" w:rsidRDefault="001C7114" w:rsidP="001C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114" w:rsidRDefault="001C7114" w:rsidP="001C711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E4EB7" w:rsidRPr="001C7114" w:rsidRDefault="009E4EB7" w:rsidP="009E4E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9E4EB7" w:rsidRPr="001C7114" w:rsidSect="001C711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41126"/>
    <w:multiLevelType w:val="hybridMultilevel"/>
    <w:tmpl w:val="173C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A0373"/>
    <w:multiLevelType w:val="hybridMultilevel"/>
    <w:tmpl w:val="73564F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2F1EC5"/>
    <w:multiLevelType w:val="hybridMultilevel"/>
    <w:tmpl w:val="83C23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D6"/>
    <w:rsid w:val="000F0CE7"/>
    <w:rsid w:val="001C7114"/>
    <w:rsid w:val="001F6F2F"/>
    <w:rsid w:val="0022344A"/>
    <w:rsid w:val="003D3FB5"/>
    <w:rsid w:val="004C59D6"/>
    <w:rsid w:val="006A04E9"/>
    <w:rsid w:val="00797853"/>
    <w:rsid w:val="008021F9"/>
    <w:rsid w:val="008A0D65"/>
    <w:rsid w:val="009E4EB7"/>
    <w:rsid w:val="00B75561"/>
    <w:rsid w:val="00B9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59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59D6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1C7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C7114"/>
    <w:rPr>
      <w:color w:val="800080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114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59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59D6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1C7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C7114"/>
    <w:rPr>
      <w:color w:val="800080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11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Ferguson, Traci</cp:lastModifiedBy>
  <cp:revision>4</cp:revision>
  <dcterms:created xsi:type="dcterms:W3CDTF">2015-04-13T20:21:00Z</dcterms:created>
  <dcterms:modified xsi:type="dcterms:W3CDTF">2015-04-28T21:14:00Z</dcterms:modified>
</cp:coreProperties>
</file>