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87" w:rsidRPr="007231FC" w:rsidRDefault="00BB60CD" w:rsidP="00BB60CD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7231FC">
        <w:rPr>
          <w:rFonts w:ascii="Arial" w:hAnsi="Arial" w:cs="Arial"/>
          <w:b/>
          <w:sz w:val="24"/>
          <w:szCs w:val="24"/>
        </w:rPr>
        <w:t xml:space="preserve">Name: </w:t>
      </w:r>
      <w:r w:rsidRPr="007231FC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1F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7231FC">
        <w:rPr>
          <w:rFonts w:ascii="Arial" w:hAnsi="Arial" w:cs="Arial"/>
          <w:sz w:val="24"/>
          <w:szCs w:val="24"/>
          <w:u w:val="single"/>
        </w:rPr>
      </w:r>
      <w:r w:rsidRPr="007231FC">
        <w:rPr>
          <w:rFonts w:ascii="Arial" w:hAnsi="Arial" w:cs="Arial"/>
          <w:sz w:val="24"/>
          <w:szCs w:val="24"/>
          <w:u w:val="single"/>
        </w:rPr>
        <w:fldChar w:fldCharType="separate"/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BB60CD" w:rsidRPr="007231FC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7231FC">
        <w:rPr>
          <w:rFonts w:ascii="Arial" w:hAnsi="Arial" w:cs="Arial"/>
          <w:b/>
          <w:sz w:val="24"/>
          <w:szCs w:val="24"/>
        </w:rPr>
        <w:t xml:space="preserve">Date: </w:t>
      </w:r>
      <w:r w:rsidRPr="007231FC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1F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7231FC">
        <w:rPr>
          <w:rFonts w:ascii="Arial" w:hAnsi="Arial" w:cs="Arial"/>
          <w:sz w:val="24"/>
          <w:szCs w:val="24"/>
          <w:u w:val="single"/>
        </w:rPr>
      </w:r>
      <w:r w:rsidRPr="007231FC">
        <w:rPr>
          <w:rFonts w:ascii="Arial" w:hAnsi="Arial" w:cs="Arial"/>
          <w:sz w:val="24"/>
          <w:szCs w:val="24"/>
          <w:u w:val="single"/>
        </w:rPr>
        <w:fldChar w:fldCharType="separate"/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627287" w:rsidRPr="007231FC" w:rsidRDefault="00BB60CD" w:rsidP="00BB60CD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7231FC">
        <w:rPr>
          <w:rFonts w:ascii="Arial" w:hAnsi="Arial" w:cs="Arial"/>
          <w:b/>
          <w:sz w:val="24"/>
          <w:szCs w:val="24"/>
        </w:rPr>
        <w:t xml:space="preserve">School: </w:t>
      </w:r>
      <w:r w:rsidRPr="007231FC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1F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7231FC">
        <w:rPr>
          <w:rFonts w:ascii="Arial" w:hAnsi="Arial" w:cs="Arial"/>
          <w:sz w:val="24"/>
          <w:szCs w:val="24"/>
          <w:u w:val="single"/>
        </w:rPr>
      </w:r>
      <w:r w:rsidRPr="007231FC">
        <w:rPr>
          <w:rFonts w:ascii="Arial" w:hAnsi="Arial" w:cs="Arial"/>
          <w:sz w:val="24"/>
          <w:szCs w:val="24"/>
          <w:u w:val="single"/>
        </w:rPr>
        <w:fldChar w:fldCharType="separate"/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BB60CD" w:rsidRPr="007231FC" w:rsidRDefault="00BB60CD" w:rsidP="00BB60CD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7231FC">
        <w:rPr>
          <w:rFonts w:ascii="Arial" w:hAnsi="Arial" w:cs="Arial"/>
          <w:b/>
          <w:sz w:val="24"/>
          <w:szCs w:val="24"/>
        </w:rPr>
        <w:t xml:space="preserve">Facilitator: </w:t>
      </w:r>
      <w:r w:rsidRPr="007231FC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1F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7231FC">
        <w:rPr>
          <w:rFonts w:ascii="Arial" w:hAnsi="Arial" w:cs="Arial"/>
          <w:sz w:val="24"/>
          <w:szCs w:val="24"/>
          <w:u w:val="single"/>
        </w:rPr>
      </w:r>
      <w:r w:rsidRPr="007231FC">
        <w:rPr>
          <w:rFonts w:ascii="Arial" w:hAnsi="Arial" w:cs="Arial"/>
          <w:sz w:val="24"/>
          <w:szCs w:val="24"/>
          <w:u w:val="single"/>
        </w:rPr>
        <w:fldChar w:fldCharType="separate"/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noProof/>
          <w:sz w:val="24"/>
          <w:szCs w:val="24"/>
          <w:u w:val="single"/>
        </w:rPr>
        <w:t> </w:t>
      </w:r>
      <w:r w:rsidRPr="007231FC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627287" w:rsidRDefault="00627287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627287" w:rsidSect="00627287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78AD" w:rsidRDefault="003F78AD" w:rsidP="003F78AD">
      <w:pPr>
        <w:pStyle w:val="Title"/>
        <w:numPr>
          <w:ilvl w:val="1"/>
          <w:numId w:val="3"/>
        </w:numPr>
      </w:pPr>
      <w:r>
        <w:t xml:space="preserve">Dialogue Rubric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2278"/>
        <w:gridCol w:w="2278"/>
        <w:gridCol w:w="2278"/>
        <w:gridCol w:w="2279"/>
        <w:gridCol w:w="1846"/>
      </w:tblGrid>
      <w:tr w:rsidR="003F78AD" w:rsidTr="008E3A61">
        <w:tc>
          <w:tcPr>
            <w:tcW w:w="2217" w:type="dxa"/>
          </w:tcPr>
          <w:p w:rsidR="003F78AD" w:rsidRDefault="003F78AD" w:rsidP="008E3A61"/>
        </w:tc>
        <w:tc>
          <w:tcPr>
            <w:tcW w:w="2278" w:type="dxa"/>
          </w:tcPr>
          <w:p w:rsidR="003F78AD" w:rsidRPr="0031653F" w:rsidRDefault="003F78AD" w:rsidP="008E3A61">
            <w:pPr>
              <w:rPr>
                <w:b/>
              </w:rPr>
            </w:pPr>
            <w:r w:rsidRPr="0031653F">
              <w:rPr>
                <w:b/>
              </w:rPr>
              <w:t>Excellent</w:t>
            </w:r>
          </w:p>
        </w:tc>
        <w:tc>
          <w:tcPr>
            <w:tcW w:w="2278" w:type="dxa"/>
          </w:tcPr>
          <w:p w:rsidR="003F78AD" w:rsidRPr="0031653F" w:rsidRDefault="003F78AD" w:rsidP="008E3A61">
            <w:pPr>
              <w:rPr>
                <w:b/>
              </w:rPr>
            </w:pPr>
            <w:r w:rsidRPr="0031653F">
              <w:rPr>
                <w:b/>
              </w:rPr>
              <w:t>Good</w:t>
            </w:r>
          </w:p>
        </w:tc>
        <w:tc>
          <w:tcPr>
            <w:tcW w:w="2278" w:type="dxa"/>
          </w:tcPr>
          <w:p w:rsidR="003F78AD" w:rsidRPr="0031653F" w:rsidRDefault="003F78AD" w:rsidP="008E3A61">
            <w:pPr>
              <w:rPr>
                <w:b/>
              </w:rPr>
            </w:pPr>
            <w:r w:rsidRPr="0031653F">
              <w:rPr>
                <w:b/>
              </w:rPr>
              <w:t>Needs Improvement</w:t>
            </w:r>
          </w:p>
        </w:tc>
        <w:tc>
          <w:tcPr>
            <w:tcW w:w="2279" w:type="dxa"/>
          </w:tcPr>
          <w:p w:rsidR="003F78AD" w:rsidRPr="0031653F" w:rsidRDefault="003F78AD" w:rsidP="008E3A61">
            <w:pPr>
              <w:rPr>
                <w:b/>
              </w:rPr>
            </w:pPr>
            <w:r w:rsidRPr="0031653F">
              <w:rPr>
                <w:b/>
              </w:rPr>
              <w:t>Poor</w:t>
            </w:r>
          </w:p>
        </w:tc>
        <w:tc>
          <w:tcPr>
            <w:tcW w:w="1846" w:type="dxa"/>
          </w:tcPr>
          <w:p w:rsidR="003F78AD" w:rsidRPr="0031653F" w:rsidRDefault="003F78AD" w:rsidP="008E3A61">
            <w:pPr>
              <w:rPr>
                <w:b/>
              </w:rPr>
            </w:pPr>
            <w:r w:rsidRPr="0031653F">
              <w:rPr>
                <w:b/>
              </w:rPr>
              <w:t>Score / Comments</w:t>
            </w:r>
          </w:p>
        </w:tc>
      </w:tr>
      <w:tr w:rsidR="003F78AD" w:rsidTr="008E3A61">
        <w:tc>
          <w:tcPr>
            <w:tcW w:w="2217" w:type="dxa"/>
          </w:tcPr>
          <w:p w:rsidR="003F78AD" w:rsidRPr="00655971" w:rsidRDefault="003F78AD" w:rsidP="008E3A61">
            <w:pPr>
              <w:rPr>
                <w:b/>
              </w:rPr>
            </w:pPr>
            <w:r w:rsidRPr="00655971">
              <w:rPr>
                <w:b/>
              </w:rPr>
              <w:t>Conventions</w:t>
            </w:r>
          </w:p>
        </w:tc>
        <w:tc>
          <w:tcPr>
            <w:tcW w:w="2278" w:type="dxa"/>
          </w:tcPr>
          <w:p w:rsidR="003F78AD" w:rsidRDefault="003F78AD" w:rsidP="008E3A61">
            <w:r>
              <w:t>Writing follows the conventions of dialogue without exception.  Writing evidences a clear, sophisticated structure. No errors in spelling, punctuation and grammar.</w:t>
            </w:r>
          </w:p>
          <w:p w:rsidR="003F78AD" w:rsidRPr="0031653F" w:rsidRDefault="003F78AD" w:rsidP="008E3A61">
            <w:pPr>
              <w:rPr>
                <w:b/>
              </w:rPr>
            </w:pPr>
            <w:r w:rsidRPr="0031653F">
              <w:rPr>
                <w:b/>
              </w:rPr>
              <w:t>(10 points)</w:t>
            </w:r>
          </w:p>
        </w:tc>
        <w:tc>
          <w:tcPr>
            <w:tcW w:w="2278" w:type="dxa"/>
          </w:tcPr>
          <w:p w:rsidR="003F78AD" w:rsidRDefault="003F78AD" w:rsidP="008E3A61">
            <w:r>
              <w:t>Writing follows the conventions of dialogue with few exceptions.  Writing evidences a clear structure.  Few errors in spelling, punctuation and grammar.</w:t>
            </w:r>
            <w:r w:rsidRPr="00BC2E94">
              <w:t xml:space="preserve"> </w:t>
            </w:r>
          </w:p>
          <w:p w:rsidR="003F78AD" w:rsidRPr="00BC2E94" w:rsidRDefault="003F78AD" w:rsidP="008E3A61">
            <w:r>
              <w:rPr>
                <w:b/>
              </w:rPr>
              <w:t>(8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2278" w:type="dxa"/>
          </w:tcPr>
          <w:p w:rsidR="003F78AD" w:rsidRDefault="003F78AD" w:rsidP="008E3A61">
            <w:r>
              <w:t>Writing mostly follows the conventions of dialogue with some deviations.  Writing shows an attempt at structure, but lacks consistency. Many errors in spelling, punctuation and grammar.</w:t>
            </w:r>
          </w:p>
          <w:p w:rsidR="003F78AD" w:rsidRDefault="003F78AD" w:rsidP="008E3A61">
            <w:r>
              <w:rPr>
                <w:b/>
              </w:rPr>
              <w:t>(6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2279" w:type="dxa"/>
          </w:tcPr>
          <w:p w:rsidR="003F78AD" w:rsidRDefault="003F78AD" w:rsidP="008E3A61">
            <w:r>
              <w:t>Dialogue is vague and/ or inappropriate. Dialogue is not written in conventional form.  Frequent errors in spelling, punctuation and grammar that interfere with meaning and/or readability.</w:t>
            </w:r>
          </w:p>
          <w:p w:rsidR="003F78AD" w:rsidRDefault="003F78AD" w:rsidP="008E3A61">
            <w:r>
              <w:rPr>
                <w:b/>
              </w:rPr>
              <w:t>(4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1846" w:type="dxa"/>
          </w:tcPr>
          <w:p w:rsidR="003F78AD" w:rsidRDefault="003F78AD" w:rsidP="008E3A61"/>
        </w:tc>
      </w:tr>
      <w:tr w:rsidR="003F78AD" w:rsidTr="008E3A61">
        <w:tc>
          <w:tcPr>
            <w:tcW w:w="2217" w:type="dxa"/>
          </w:tcPr>
          <w:p w:rsidR="003F78AD" w:rsidRPr="00655971" w:rsidRDefault="003F78AD" w:rsidP="008E3A61">
            <w:pPr>
              <w:rPr>
                <w:b/>
              </w:rPr>
            </w:pPr>
            <w:r w:rsidRPr="00655971">
              <w:rPr>
                <w:b/>
              </w:rPr>
              <w:t>Creativity</w:t>
            </w:r>
          </w:p>
        </w:tc>
        <w:tc>
          <w:tcPr>
            <w:tcW w:w="2278" w:type="dxa"/>
          </w:tcPr>
          <w:p w:rsidR="003F78AD" w:rsidRDefault="003F78AD" w:rsidP="008E3A61">
            <w:r>
              <w:t>Scene relies entirely upon original, student-generated circumstances, but preserves the voices of the characters.</w:t>
            </w:r>
          </w:p>
          <w:p w:rsidR="003F78AD" w:rsidRDefault="003F78AD" w:rsidP="008E3A61">
            <w:r w:rsidRPr="0031653F">
              <w:rPr>
                <w:b/>
              </w:rPr>
              <w:t>(10 points)</w:t>
            </w:r>
          </w:p>
        </w:tc>
        <w:tc>
          <w:tcPr>
            <w:tcW w:w="2278" w:type="dxa"/>
          </w:tcPr>
          <w:p w:rsidR="003F78AD" w:rsidRDefault="003F78AD" w:rsidP="008E3A61">
            <w:r>
              <w:t>Scene relies mostly upon original, student-generated circumstances, but preserves the voices of the characters.</w:t>
            </w:r>
          </w:p>
          <w:p w:rsidR="003F78AD" w:rsidRDefault="003F78AD" w:rsidP="008E3A61">
            <w:r>
              <w:rPr>
                <w:b/>
              </w:rPr>
              <w:t>(8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2278" w:type="dxa"/>
          </w:tcPr>
          <w:p w:rsidR="003F78AD" w:rsidRDefault="003F78AD" w:rsidP="008E3A61">
            <w:r>
              <w:t>Scene relies in part upon author-generated circumstances.  Voices of the characters veer from original somewhat.</w:t>
            </w:r>
            <w:r w:rsidRPr="00BC2E94">
              <w:t xml:space="preserve"> </w:t>
            </w:r>
          </w:p>
          <w:p w:rsidR="003F78AD" w:rsidRPr="00BC2E94" w:rsidRDefault="003F78AD" w:rsidP="008E3A61">
            <w:r>
              <w:rPr>
                <w:b/>
              </w:rPr>
              <w:t>(6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2279" w:type="dxa"/>
          </w:tcPr>
          <w:p w:rsidR="003F78AD" w:rsidRDefault="003F78AD" w:rsidP="008E3A61">
            <w:r>
              <w:t>Scene relies almost entirely upon author-generated circumstances.  Voices of the characters veer significantly from original.</w:t>
            </w:r>
          </w:p>
          <w:p w:rsidR="003F78AD" w:rsidRDefault="003F78AD" w:rsidP="008E3A61">
            <w:r>
              <w:rPr>
                <w:b/>
              </w:rPr>
              <w:t>(4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1846" w:type="dxa"/>
          </w:tcPr>
          <w:p w:rsidR="003F78AD" w:rsidRDefault="003F78AD" w:rsidP="008E3A61"/>
        </w:tc>
      </w:tr>
      <w:tr w:rsidR="003F78AD" w:rsidTr="008E3A61">
        <w:tc>
          <w:tcPr>
            <w:tcW w:w="2217" w:type="dxa"/>
          </w:tcPr>
          <w:p w:rsidR="003F78AD" w:rsidRPr="00655971" w:rsidRDefault="003F78AD" w:rsidP="008E3A61">
            <w:pPr>
              <w:rPr>
                <w:b/>
              </w:rPr>
            </w:pPr>
            <w:r w:rsidRPr="00655971">
              <w:rPr>
                <w:b/>
              </w:rPr>
              <w:lastRenderedPageBreak/>
              <w:t>Meaning</w:t>
            </w:r>
          </w:p>
        </w:tc>
        <w:tc>
          <w:tcPr>
            <w:tcW w:w="2278" w:type="dxa"/>
          </w:tcPr>
          <w:p w:rsidR="003F78AD" w:rsidRDefault="003F78AD" w:rsidP="008E3A61">
            <w:r>
              <w:t>Dialogue demonstrates an insightful understanding of the task, the characters chosen, their motivations, and their relationship in the drama.</w:t>
            </w:r>
          </w:p>
          <w:p w:rsidR="003F78AD" w:rsidRDefault="003F78AD" w:rsidP="008E3A61">
            <w:r w:rsidRPr="0031653F">
              <w:rPr>
                <w:b/>
              </w:rPr>
              <w:t>(10 points)</w:t>
            </w:r>
          </w:p>
        </w:tc>
        <w:tc>
          <w:tcPr>
            <w:tcW w:w="2278" w:type="dxa"/>
          </w:tcPr>
          <w:p w:rsidR="003F78AD" w:rsidRDefault="003F78AD" w:rsidP="008E3A61">
            <w:r>
              <w:t>Dialogue demonstrates a solid understanding of the task, the characters, their motivations, and their relationship in the drama.</w:t>
            </w:r>
          </w:p>
          <w:p w:rsidR="003F78AD" w:rsidRDefault="003F78AD" w:rsidP="008E3A61">
            <w:r>
              <w:rPr>
                <w:b/>
              </w:rPr>
              <w:t>(8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2278" w:type="dxa"/>
          </w:tcPr>
          <w:p w:rsidR="003F78AD" w:rsidRDefault="003F78AD" w:rsidP="008E3A61">
            <w:r>
              <w:t>Dialogue demonstrates an unclear understanding of the task, the characters, their motivations, and their relationship in the drama.</w:t>
            </w:r>
          </w:p>
          <w:p w:rsidR="003F78AD" w:rsidRDefault="003F78AD" w:rsidP="008E3A61">
            <w:r>
              <w:rPr>
                <w:b/>
              </w:rPr>
              <w:t>(6</w:t>
            </w:r>
            <w:r w:rsidRPr="0031653F">
              <w:rPr>
                <w:b/>
              </w:rPr>
              <w:t xml:space="preserve"> points)</w:t>
            </w:r>
          </w:p>
          <w:p w:rsidR="003F78AD" w:rsidRDefault="003F78AD" w:rsidP="008E3A61"/>
          <w:p w:rsidR="003F78AD" w:rsidRPr="00BC2E94" w:rsidRDefault="003F78AD" w:rsidP="008E3A61"/>
        </w:tc>
        <w:tc>
          <w:tcPr>
            <w:tcW w:w="2279" w:type="dxa"/>
          </w:tcPr>
          <w:p w:rsidR="003F78AD" w:rsidRDefault="003F78AD" w:rsidP="008E3A61">
            <w:r>
              <w:t>Dialogue demonstrates a lack of understanding of the task, the characters, their motivations, and their relationship in the drama.</w:t>
            </w:r>
          </w:p>
          <w:p w:rsidR="003F78AD" w:rsidRDefault="003F78AD" w:rsidP="008E3A61">
            <w:r>
              <w:rPr>
                <w:b/>
              </w:rPr>
              <w:t>(4</w:t>
            </w:r>
            <w:r w:rsidRPr="0031653F">
              <w:rPr>
                <w:b/>
              </w:rPr>
              <w:t xml:space="preserve"> points)</w:t>
            </w:r>
          </w:p>
        </w:tc>
        <w:tc>
          <w:tcPr>
            <w:tcW w:w="1846" w:type="dxa"/>
          </w:tcPr>
          <w:p w:rsidR="003F78AD" w:rsidRDefault="003F78AD" w:rsidP="008E3A61"/>
        </w:tc>
      </w:tr>
      <w:tr w:rsidR="003F78AD" w:rsidTr="008E3A61">
        <w:tc>
          <w:tcPr>
            <w:tcW w:w="2217" w:type="dxa"/>
          </w:tcPr>
          <w:p w:rsidR="003F78AD" w:rsidRPr="00655971" w:rsidRDefault="003F78AD" w:rsidP="008E3A61">
            <w:pPr>
              <w:rPr>
                <w:b/>
              </w:rPr>
            </w:pPr>
            <w:r w:rsidRPr="00655971">
              <w:rPr>
                <w:b/>
              </w:rPr>
              <w:t>Total</w:t>
            </w:r>
          </w:p>
        </w:tc>
        <w:tc>
          <w:tcPr>
            <w:tcW w:w="2278" w:type="dxa"/>
          </w:tcPr>
          <w:p w:rsidR="003F78AD" w:rsidRDefault="003F78AD" w:rsidP="008E3A61"/>
        </w:tc>
        <w:tc>
          <w:tcPr>
            <w:tcW w:w="2278" w:type="dxa"/>
          </w:tcPr>
          <w:p w:rsidR="003F78AD" w:rsidRDefault="003F78AD" w:rsidP="008E3A61"/>
        </w:tc>
        <w:tc>
          <w:tcPr>
            <w:tcW w:w="2278" w:type="dxa"/>
          </w:tcPr>
          <w:p w:rsidR="003F78AD" w:rsidRDefault="003F78AD" w:rsidP="008E3A61"/>
        </w:tc>
        <w:tc>
          <w:tcPr>
            <w:tcW w:w="2279" w:type="dxa"/>
          </w:tcPr>
          <w:p w:rsidR="003F78AD" w:rsidRPr="00655971" w:rsidRDefault="003F78AD" w:rsidP="008E3A61">
            <w:pPr>
              <w:rPr>
                <w:b/>
              </w:rPr>
            </w:pPr>
          </w:p>
        </w:tc>
        <w:tc>
          <w:tcPr>
            <w:tcW w:w="1846" w:type="dxa"/>
          </w:tcPr>
          <w:p w:rsidR="003F78AD" w:rsidRPr="00655971" w:rsidRDefault="003F78AD" w:rsidP="008E3A61">
            <w:pPr>
              <w:rPr>
                <w:b/>
              </w:rPr>
            </w:pPr>
            <w:r w:rsidRPr="00655971">
              <w:rPr>
                <w:b/>
              </w:rPr>
              <w:t>____/30 Points</w:t>
            </w:r>
          </w:p>
        </w:tc>
      </w:tr>
    </w:tbl>
    <w:p w:rsidR="00FE2C4B" w:rsidRDefault="00FE2C4B" w:rsidP="003F78AD">
      <w:pPr>
        <w:pStyle w:val="Title"/>
        <w:numPr>
          <w:ilvl w:val="1"/>
          <w:numId w:val="3"/>
        </w:numPr>
      </w:pPr>
      <w:bookmarkStart w:id="0" w:name="_GoBack"/>
      <w:bookmarkEnd w:id="0"/>
    </w:p>
    <w:sectPr w:rsidR="00FE2C4B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C4D1B"/>
    <w:multiLevelType w:val="multilevel"/>
    <w:tmpl w:val="86C6D032"/>
    <w:lvl w:ilvl="0">
      <w:start w:val="10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54FC"/>
    <w:rsid w:val="000B05A8"/>
    <w:rsid w:val="000C7B46"/>
    <w:rsid w:val="00131AD5"/>
    <w:rsid w:val="001C26EC"/>
    <w:rsid w:val="002172DA"/>
    <w:rsid w:val="00220580"/>
    <w:rsid w:val="002252B0"/>
    <w:rsid w:val="002362C9"/>
    <w:rsid w:val="002C2B59"/>
    <w:rsid w:val="003A4430"/>
    <w:rsid w:val="003F78AD"/>
    <w:rsid w:val="00525A3A"/>
    <w:rsid w:val="00627287"/>
    <w:rsid w:val="0063711B"/>
    <w:rsid w:val="00644BDA"/>
    <w:rsid w:val="00667760"/>
    <w:rsid w:val="006E2340"/>
    <w:rsid w:val="007231FC"/>
    <w:rsid w:val="00992DBC"/>
    <w:rsid w:val="009D5192"/>
    <w:rsid w:val="00A27B1D"/>
    <w:rsid w:val="00A7700C"/>
    <w:rsid w:val="00B83431"/>
    <w:rsid w:val="00BB60CD"/>
    <w:rsid w:val="00BF06C8"/>
    <w:rsid w:val="00CB7383"/>
    <w:rsid w:val="00D73322"/>
    <w:rsid w:val="00F7139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1F3FD-2857-4044-A9DC-35F345B3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231FC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39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31FC"/>
    <w:pPr>
      <w:pBdr>
        <w:bottom w:val="single" w:sz="8" w:space="4" w:color="0E3A0E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31FC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71394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31FC"/>
    <w:rPr>
      <w:rFonts w:asciiTheme="minorHAnsi" w:hAnsiTheme="minorHAnsi"/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31FC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231FC"/>
    <w:rPr>
      <w:rFonts w:asciiTheme="minorHAnsi" w:hAnsiTheme="minorHAnsi"/>
      <w:b/>
      <w:bCs/>
    </w:rPr>
  </w:style>
  <w:style w:type="table" w:styleId="TableGrid">
    <w:name w:val="Table Grid"/>
    <w:basedOn w:val="TableNormal"/>
    <w:uiPriority w:val="59"/>
    <w:rsid w:val="003F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2017-05-04T21:42:00Z</dcterms:created>
  <dcterms:modified xsi:type="dcterms:W3CDTF">2017-05-04T21:42:00Z</dcterms:modified>
</cp:coreProperties>
</file>