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860B83" w:rsidP="00860B83">
      <w:pPr>
        <w:pStyle w:val="Title"/>
        <w:rPr>
          <w:rStyle w:val="Emphasis"/>
        </w:rPr>
      </w:pPr>
      <w:r>
        <w:t>6</w:t>
      </w:r>
      <w:r w:rsidR="00594874">
        <w:t>.0</w:t>
      </w:r>
      <w:r>
        <w:t>4</w:t>
      </w:r>
      <w:r w:rsidR="00594874">
        <w:t xml:space="preserve"> </w:t>
      </w:r>
      <w:r>
        <w:t>AS-AD Model</w:t>
      </w:r>
    </w:p>
    <w:p w:rsidR="00271CE3" w:rsidRDefault="00271CE3" w:rsidP="00271CE3">
      <w:pPr>
        <w:pStyle w:val="Subtitle"/>
      </w:pPr>
      <w:r>
        <w:t>T</w:t>
      </w:r>
      <w:r w:rsidR="007052A3">
        <w:t>otal Points: 48</w:t>
      </w:r>
      <w:bookmarkStart w:id="0" w:name="_GoBack"/>
      <w:bookmarkEnd w:id="0"/>
    </w:p>
    <w:p w:rsidR="003A4430" w:rsidRPr="00860B83" w:rsidRDefault="003A4430" w:rsidP="00860B83"/>
    <w:p w:rsidR="00860B83" w:rsidRDefault="00860B83" w:rsidP="00860B83">
      <w:pPr>
        <w:rPr>
          <w:rStyle w:val="Strong"/>
        </w:rPr>
      </w:pPr>
      <w:r w:rsidRPr="00860B83">
        <w:rPr>
          <w:rStyle w:val="Strong"/>
        </w:rPr>
        <w:t>This assignment examines the short run changes in Aggregate Demand and Aggregate Supply. Complete the chart</w:t>
      </w:r>
      <w:r w:rsidR="00B625D9">
        <w:rPr>
          <w:rStyle w:val="Strong"/>
        </w:rPr>
        <w:t xml:space="preserve"> below</w:t>
      </w:r>
      <w:r w:rsidRPr="00860B83">
        <w:rPr>
          <w:rStyle w:val="Strong"/>
        </w:rPr>
        <w:t xml:space="preserve"> by answering the following questions. Highlight the hints for each column</w:t>
      </w:r>
      <w:r>
        <w:rPr>
          <w:rStyle w:val="Strong"/>
        </w:rPr>
        <w:t xml:space="preserve"> before completing the chart.  </w:t>
      </w:r>
    </w:p>
    <w:p w:rsidR="00B625D9" w:rsidRPr="00860B83" w:rsidRDefault="00B625D9" w:rsidP="00B625D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772426" cy="32008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-04_task2_orig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B83" w:rsidRPr="00860B83" w:rsidRDefault="00860B83" w:rsidP="00860B83">
      <w:pPr>
        <w:pStyle w:val="ListParagraph"/>
        <w:numPr>
          <w:ilvl w:val="0"/>
          <w:numId w:val="5"/>
        </w:numPr>
      </w:pPr>
      <w:r w:rsidRPr="00860B83">
        <w:rPr>
          <w:b/>
        </w:rPr>
        <w:t xml:space="preserve">Which curve shifts? AD or AS? </w:t>
      </w:r>
    </w:p>
    <w:p w:rsidR="00860B83" w:rsidRDefault="00860B83" w:rsidP="00860B83">
      <w:pPr>
        <w:pStyle w:val="ListParagraph"/>
        <w:numPr>
          <w:ilvl w:val="1"/>
          <w:numId w:val="5"/>
        </w:numPr>
      </w:pPr>
      <w:r>
        <w:t xml:space="preserve">Answer “AD” if spending changed by any of the components of AD, namely by C, I, G, or Xn. </w:t>
      </w:r>
    </w:p>
    <w:p w:rsidR="00860B83" w:rsidRDefault="00860B83" w:rsidP="00860B83">
      <w:pPr>
        <w:pStyle w:val="ListParagraph"/>
        <w:numPr>
          <w:ilvl w:val="1"/>
          <w:numId w:val="5"/>
        </w:numPr>
      </w:pPr>
      <w:r>
        <w:t>Answer “AS” if producers/suppliers have been affected by government programs such as taxes or subsidies, technology, costs of inputs, or productivity.</w:t>
      </w:r>
    </w:p>
    <w:p w:rsidR="00860B83" w:rsidRPr="00860B83" w:rsidRDefault="00860B83" w:rsidP="00860B83">
      <w:pPr>
        <w:pStyle w:val="ListParagraph"/>
        <w:numPr>
          <w:ilvl w:val="0"/>
          <w:numId w:val="5"/>
        </w:numPr>
      </w:pPr>
      <w:r w:rsidRPr="00860B83">
        <w:rPr>
          <w:b/>
        </w:rPr>
        <w:t xml:space="preserve">Which direction? Left or Right? </w:t>
      </w:r>
    </w:p>
    <w:p w:rsidR="00860B83" w:rsidRDefault="0091205E" w:rsidP="00860B83">
      <w:pPr>
        <w:pStyle w:val="ListParagraph"/>
        <w:numPr>
          <w:ilvl w:val="1"/>
          <w:numId w:val="5"/>
        </w:numPr>
      </w:pPr>
      <w:r>
        <w:t xml:space="preserve">Answer </w:t>
      </w:r>
      <w:r w:rsidR="00860B83">
        <w:t xml:space="preserve">“shifts right” if more spending or production has occurred. </w:t>
      </w:r>
    </w:p>
    <w:p w:rsidR="0091205E" w:rsidRDefault="00860B83" w:rsidP="00860B83">
      <w:pPr>
        <w:pStyle w:val="ListParagraph"/>
        <w:numPr>
          <w:ilvl w:val="1"/>
          <w:numId w:val="5"/>
        </w:numPr>
      </w:pPr>
      <w:r>
        <w:t>Answer “shifts left” i</w:t>
      </w:r>
      <w:r w:rsidR="0091205E">
        <w:t>f</w:t>
      </w:r>
      <w:r>
        <w:t xml:space="preserve"> less spending or production has occurred. </w:t>
      </w:r>
    </w:p>
    <w:p w:rsidR="00860B83" w:rsidRDefault="00860B83" w:rsidP="00860B83">
      <w:pPr>
        <w:pStyle w:val="ListParagraph"/>
        <w:numPr>
          <w:ilvl w:val="1"/>
          <w:numId w:val="5"/>
        </w:numPr>
      </w:pPr>
      <w:r>
        <w:t xml:space="preserve">Memory aid: More right, Left less. </w:t>
      </w:r>
    </w:p>
    <w:p w:rsidR="00B625D9" w:rsidRDefault="00860B83" w:rsidP="00860B83">
      <w:pPr>
        <w:pStyle w:val="ListParagraph"/>
        <w:numPr>
          <w:ilvl w:val="0"/>
          <w:numId w:val="5"/>
        </w:numPr>
      </w:pPr>
      <w:r w:rsidRPr="00860B83">
        <w:rPr>
          <w:b/>
        </w:rPr>
        <w:t>PL and GDP Output Changes? Increase or Decrease?</w:t>
      </w:r>
      <w:r>
        <w:t xml:space="preserve"> </w:t>
      </w:r>
    </w:p>
    <w:p w:rsidR="00B625D9" w:rsidRDefault="00860B83" w:rsidP="00B625D9">
      <w:pPr>
        <w:pStyle w:val="ListParagraph"/>
        <w:numPr>
          <w:ilvl w:val="1"/>
          <w:numId w:val="5"/>
        </w:numPr>
      </w:pPr>
      <w:r>
        <w:t xml:space="preserve">Step 1. Draw a graph for each scenario in your notebook. </w:t>
      </w:r>
    </w:p>
    <w:p w:rsidR="00B625D9" w:rsidRDefault="00860B83" w:rsidP="00B625D9">
      <w:pPr>
        <w:pStyle w:val="ListParagraph"/>
        <w:numPr>
          <w:ilvl w:val="1"/>
          <w:numId w:val="5"/>
        </w:numPr>
      </w:pPr>
      <w:r>
        <w:t xml:space="preserve">Step 2: Circle your equilibrium intersection. </w:t>
      </w:r>
    </w:p>
    <w:p w:rsidR="00B625D9" w:rsidRDefault="00860B83" w:rsidP="00B625D9">
      <w:pPr>
        <w:pStyle w:val="ListParagraph"/>
        <w:numPr>
          <w:ilvl w:val="1"/>
          <w:numId w:val="5"/>
        </w:numPr>
      </w:pPr>
      <w:r>
        <w:lastRenderedPageBreak/>
        <w:t xml:space="preserve">Step 3: Shift the correct curve and direction you have already answered. </w:t>
      </w:r>
    </w:p>
    <w:p w:rsidR="00B625D9" w:rsidRDefault="00860B83" w:rsidP="00B625D9">
      <w:pPr>
        <w:pStyle w:val="ListParagraph"/>
        <w:numPr>
          <w:ilvl w:val="1"/>
          <w:numId w:val="5"/>
        </w:numPr>
      </w:pPr>
      <w:r>
        <w:t xml:space="preserve">Step 4: Circle the new equilibrium point. </w:t>
      </w:r>
    </w:p>
    <w:p w:rsidR="00860B83" w:rsidRDefault="00860B83" w:rsidP="00B625D9">
      <w:pPr>
        <w:pStyle w:val="ListParagraph"/>
        <w:numPr>
          <w:ilvl w:val="1"/>
          <w:numId w:val="5"/>
        </w:numPr>
      </w:pPr>
      <w:r>
        <w:t>Step 5</w:t>
      </w:r>
      <w:r w:rsidR="00B625D9">
        <w:t>:</w:t>
      </w:r>
      <w:r>
        <w:t xml:space="preserve"> Read your graph. What happened? Did PL increase or decrease? Did GDP Output increase or decrease?</w:t>
      </w:r>
    </w:p>
    <w:p w:rsidR="00860B83" w:rsidRDefault="00860B83" w:rsidP="00860B83"/>
    <w:tbl>
      <w:tblPr>
        <w:tblStyle w:val="TableGrid"/>
        <w:tblW w:w="9564" w:type="dxa"/>
        <w:tblLook w:val="04A0" w:firstRow="1" w:lastRow="0" w:firstColumn="1" w:lastColumn="0" w:noHBand="0" w:noVBand="1"/>
      </w:tblPr>
      <w:tblGrid>
        <w:gridCol w:w="2304"/>
        <w:gridCol w:w="1814"/>
        <w:gridCol w:w="1814"/>
        <w:gridCol w:w="1814"/>
        <w:gridCol w:w="1818"/>
      </w:tblGrid>
      <w:tr w:rsidR="00860B83" w:rsidTr="00860B83">
        <w:trPr>
          <w:tblHeader/>
        </w:trPr>
        <w:tc>
          <w:tcPr>
            <w:tcW w:w="2304" w:type="dxa"/>
            <w:shd w:val="clear" w:color="auto" w:fill="557B5D" w:themeFill="accent1"/>
            <w:vAlign w:val="center"/>
          </w:tcPr>
          <w:p w:rsidR="00860B83" w:rsidRPr="00860B83" w:rsidRDefault="00860B83" w:rsidP="00860B83">
            <w:pPr>
              <w:jc w:val="center"/>
              <w:rPr>
                <w:b/>
                <w:color w:val="FFFFFF" w:themeColor="background1"/>
              </w:rPr>
            </w:pPr>
            <w:r w:rsidRPr="00860B83">
              <w:rPr>
                <w:b/>
                <w:color w:val="FFFFFF" w:themeColor="background1"/>
              </w:rPr>
              <w:t>Situation</w:t>
            </w:r>
          </w:p>
        </w:tc>
        <w:tc>
          <w:tcPr>
            <w:tcW w:w="1814" w:type="dxa"/>
            <w:shd w:val="clear" w:color="auto" w:fill="557B5D" w:themeFill="accent1"/>
            <w:vAlign w:val="center"/>
          </w:tcPr>
          <w:p w:rsidR="00860B83" w:rsidRPr="00860B83" w:rsidRDefault="00860B83" w:rsidP="00860B83">
            <w:pPr>
              <w:jc w:val="center"/>
              <w:rPr>
                <w:b/>
                <w:color w:val="FFFFFF" w:themeColor="background1"/>
              </w:rPr>
            </w:pPr>
            <w:r w:rsidRPr="00860B83">
              <w:rPr>
                <w:b/>
                <w:color w:val="FFFFFF" w:themeColor="background1"/>
              </w:rPr>
              <w:t xml:space="preserve">Which </w:t>
            </w:r>
            <w:r>
              <w:rPr>
                <w:b/>
                <w:color w:val="FFFFFF" w:themeColor="background1"/>
              </w:rPr>
              <w:t>curve shifts – A</w:t>
            </w:r>
            <w:r w:rsidRPr="00860B83">
              <w:rPr>
                <w:b/>
                <w:color w:val="FFFFFF" w:themeColor="background1"/>
              </w:rPr>
              <w:t>D or AS?</w:t>
            </w:r>
          </w:p>
        </w:tc>
        <w:tc>
          <w:tcPr>
            <w:tcW w:w="1814" w:type="dxa"/>
            <w:shd w:val="clear" w:color="auto" w:fill="557B5D" w:themeFill="accent1"/>
            <w:vAlign w:val="center"/>
          </w:tcPr>
          <w:p w:rsidR="00860B83" w:rsidRPr="00860B83" w:rsidRDefault="00860B83" w:rsidP="00860B83">
            <w:pPr>
              <w:jc w:val="center"/>
              <w:rPr>
                <w:b/>
                <w:color w:val="FFFFFF" w:themeColor="background1"/>
              </w:rPr>
            </w:pPr>
            <w:r w:rsidRPr="00860B83">
              <w:rPr>
                <w:b/>
                <w:color w:val="FFFFFF" w:themeColor="background1"/>
              </w:rPr>
              <w:t>W</w:t>
            </w:r>
            <w:r>
              <w:rPr>
                <w:b/>
                <w:color w:val="FFFFFF" w:themeColor="background1"/>
              </w:rPr>
              <w:t>hich direction –</w:t>
            </w:r>
            <w:r w:rsidRPr="00860B83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l</w:t>
            </w:r>
            <w:r w:rsidRPr="00860B83">
              <w:rPr>
                <w:b/>
                <w:color w:val="FFFFFF" w:themeColor="background1"/>
              </w:rPr>
              <w:t>eft or right?</w:t>
            </w:r>
          </w:p>
        </w:tc>
        <w:tc>
          <w:tcPr>
            <w:tcW w:w="1814" w:type="dxa"/>
            <w:shd w:val="clear" w:color="auto" w:fill="557B5D" w:themeFill="accent1"/>
            <w:vAlign w:val="center"/>
          </w:tcPr>
          <w:p w:rsidR="00860B83" w:rsidRPr="00860B83" w:rsidRDefault="00860B83" w:rsidP="00860B83">
            <w:pPr>
              <w:jc w:val="center"/>
              <w:rPr>
                <w:b/>
                <w:color w:val="FFFFFF" w:themeColor="background1"/>
              </w:rPr>
            </w:pPr>
            <w:r w:rsidRPr="00860B83">
              <w:rPr>
                <w:b/>
                <w:color w:val="FFFFFF" w:themeColor="background1"/>
              </w:rPr>
              <w:t>Does price level increase or decrease?</w:t>
            </w:r>
          </w:p>
        </w:tc>
        <w:tc>
          <w:tcPr>
            <w:tcW w:w="1818" w:type="dxa"/>
            <w:shd w:val="clear" w:color="auto" w:fill="557B5D" w:themeFill="accent1"/>
            <w:vAlign w:val="center"/>
          </w:tcPr>
          <w:p w:rsidR="00860B83" w:rsidRPr="00860B83" w:rsidRDefault="00860B83" w:rsidP="00860B83">
            <w:pPr>
              <w:jc w:val="center"/>
              <w:rPr>
                <w:b/>
                <w:color w:val="FFFFFF" w:themeColor="background1"/>
              </w:rPr>
            </w:pPr>
            <w:r w:rsidRPr="00860B83">
              <w:rPr>
                <w:b/>
                <w:color w:val="FFFFFF" w:themeColor="background1"/>
              </w:rPr>
              <w:t>Does real GDP output increase or decrease?</w:t>
            </w:r>
          </w:p>
        </w:tc>
      </w:tr>
      <w:tr w:rsidR="00860B83" w:rsidTr="00860B83">
        <w:tc>
          <w:tcPr>
            <w:tcW w:w="2304" w:type="dxa"/>
          </w:tcPr>
          <w:p w:rsidR="00860B83" w:rsidRPr="00860B83" w:rsidRDefault="00860B83" w:rsidP="00860B83">
            <w:pPr>
              <w:rPr>
                <w:i/>
                <w:color w:val="593C8F" w:themeColor="accent4"/>
              </w:rPr>
            </w:pPr>
            <w:r w:rsidRPr="00860B83">
              <w:rPr>
                <w:b/>
                <w:i/>
                <w:color w:val="593C8F" w:themeColor="accent4"/>
              </w:rPr>
              <w:t>Example:</w:t>
            </w:r>
            <w:r w:rsidRPr="00860B83">
              <w:rPr>
                <w:i/>
                <w:color w:val="593C8F" w:themeColor="accent4"/>
              </w:rPr>
              <w:t xml:space="preserve"> New NASA program to Mars</w:t>
            </w:r>
          </w:p>
        </w:tc>
        <w:tc>
          <w:tcPr>
            <w:tcW w:w="1814" w:type="dxa"/>
          </w:tcPr>
          <w:p w:rsidR="00860B83" w:rsidRPr="00860B83" w:rsidRDefault="00860B83" w:rsidP="00860B83">
            <w:pPr>
              <w:rPr>
                <w:i/>
                <w:color w:val="593C8F" w:themeColor="accent4"/>
              </w:rPr>
            </w:pPr>
            <w:r w:rsidRPr="00860B83">
              <w:rPr>
                <w:i/>
                <w:color w:val="593C8F" w:themeColor="accent4"/>
              </w:rPr>
              <w:t>AD</w:t>
            </w:r>
          </w:p>
        </w:tc>
        <w:tc>
          <w:tcPr>
            <w:tcW w:w="1814" w:type="dxa"/>
          </w:tcPr>
          <w:p w:rsidR="00860B83" w:rsidRPr="00860B83" w:rsidRDefault="00860B83" w:rsidP="00860B83">
            <w:pPr>
              <w:rPr>
                <w:i/>
                <w:color w:val="593C8F" w:themeColor="accent4"/>
              </w:rPr>
            </w:pPr>
            <w:r w:rsidRPr="00860B83">
              <w:rPr>
                <w:i/>
                <w:color w:val="593C8F" w:themeColor="accent4"/>
              </w:rPr>
              <w:t>Right</w:t>
            </w:r>
          </w:p>
        </w:tc>
        <w:tc>
          <w:tcPr>
            <w:tcW w:w="1814" w:type="dxa"/>
          </w:tcPr>
          <w:p w:rsidR="00860B83" w:rsidRPr="00860B83" w:rsidRDefault="00860B83" w:rsidP="00860B83">
            <w:pPr>
              <w:rPr>
                <w:i/>
                <w:color w:val="593C8F" w:themeColor="accent4"/>
              </w:rPr>
            </w:pPr>
            <w:r w:rsidRPr="00860B83">
              <w:rPr>
                <w:i/>
                <w:color w:val="593C8F" w:themeColor="accent4"/>
              </w:rPr>
              <w:t>Increase</w:t>
            </w:r>
          </w:p>
        </w:tc>
        <w:tc>
          <w:tcPr>
            <w:tcW w:w="1818" w:type="dxa"/>
          </w:tcPr>
          <w:p w:rsidR="00860B83" w:rsidRPr="00860B83" w:rsidRDefault="00860B83" w:rsidP="00860B83">
            <w:pPr>
              <w:rPr>
                <w:i/>
                <w:color w:val="593C8F" w:themeColor="accent4"/>
              </w:rPr>
            </w:pPr>
            <w:r w:rsidRPr="00860B83">
              <w:rPr>
                <w:i/>
                <w:color w:val="593C8F" w:themeColor="accent4"/>
              </w:rPr>
              <w:t xml:space="preserve">Increase </w:t>
            </w:r>
          </w:p>
        </w:tc>
      </w:tr>
      <w:tr w:rsidR="00860B83" w:rsidTr="00860B83">
        <w:tc>
          <w:tcPr>
            <w:tcW w:w="2304" w:type="dxa"/>
          </w:tcPr>
          <w:p w:rsidR="00860B83" w:rsidRDefault="00860B83" w:rsidP="007355F9">
            <w:pPr>
              <w:pStyle w:val="ListParagraph"/>
              <w:numPr>
                <w:ilvl w:val="0"/>
                <w:numId w:val="6"/>
              </w:numPr>
            </w:pPr>
            <w:r w:rsidRPr="00860B83">
              <w:t xml:space="preserve">The </w:t>
            </w:r>
            <w:r>
              <w:t>g</w:t>
            </w:r>
            <w:r w:rsidRPr="00860B83">
              <w:t>overnment increases spending sharply on infrastructure</w:t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</w:tr>
      <w:tr w:rsidR="00860B83" w:rsidTr="00860B83">
        <w:tc>
          <w:tcPr>
            <w:tcW w:w="2304" w:type="dxa"/>
          </w:tcPr>
          <w:p w:rsidR="00860B83" w:rsidRDefault="00860B83" w:rsidP="007355F9">
            <w:pPr>
              <w:pStyle w:val="ListParagraph"/>
              <w:numPr>
                <w:ilvl w:val="0"/>
                <w:numId w:val="6"/>
              </w:numPr>
            </w:pPr>
            <w:r w:rsidRPr="00860B83">
              <w:t>American goods are too expensive for foreign buyers (Tough question!)</w:t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</w:tr>
      <w:tr w:rsidR="00860B83" w:rsidTr="00860B83">
        <w:tc>
          <w:tcPr>
            <w:tcW w:w="2304" w:type="dxa"/>
          </w:tcPr>
          <w:p w:rsidR="00860B83" w:rsidRDefault="00860B83" w:rsidP="007355F9">
            <w:pPr>
              <w:pStyle w:val="ListParagraph"/>
              <w:numPr>
                <w:ilvl w:val="0"/>
                <w:numId w:val="6"/>
              </w:numPr>
            </w:pPr>
            <w:r w:rsidRPr="00860B83">
              <w:t>Farmers use GPS to plant seeds more efficiently</w:t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</w:tr>
      <w:tr w:rsidR="00860B83" w:rsidTr="00860B83">
        <w:tc>
          <w:tcPr>
            <w:tcW w:w="2304" w:type="dxa"/>
          </w:tcPr>
          <w:p w:rsidR="00860B83" w:rsidRDefault="00860B83" w:rsidP="007355F9">
            <w:pPr>
              <w:pStyle w:val="ListParagraph"/>
              <w:numPr>
                <w:ilvl w:val="0"/>
                <w:numId w:val="6"/>
              </w:numPr>
            </w:pPr>
            <w:r>
              <w:t xml:space="preserve">With renewed confidence, </w:t>
            </w:r>
            <w:r w:rsidRPr="00860B83">
              <w:t>consumers increase spending for Christmas</w:t>
            </w:r>
            <w:r>
              <w:t>/winter holidays</w:t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</w:tr>
      <w:tr w:rsidR="00860B83" w:rsidTr="00860B83">
        <w:tc>
          <w:tcPr>
            <w:tcW w:w="2304" w:type="dxa"/>
          </w:tcPr>
          <w:p w:rsidR="00860B83" w:rsidRDefault="00860B83" w:rsidP="007355F9">
            <w:pPr>
              <w:pStyle w:val="ListParagraph"/>
              <w:numPr>
                <w:ilvl w:val="0"/>
                <w:numId w:val="6"/>
              </w:numPr>
            </w:pPr>
            <w:r w:rsidRPr="00860B83">
              <w:t>The government increases regulations on greenhouse gas emissions</w:t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</w:tr>
      <w:tr w:rsidR="00860B83" w:rsidTr="00860B83">
        <w:tc>
          <w:tcPr>
            <w:tcW w:w="2304" w:type="dxa"/>
          </w:tcPr>
          <w:p w:rsidR="00860B83" w:rsidRDefault="00860B83" w:rsidP="007355F9">
            <w:pPr>
              <w:pStyle w:val="ListParagraph"/>
              <w:numPr>
                <w:ilvl w:val="0"/>
                <w:numId w:val="6"/>
              </w:numPr>
            </w:pPr>
            <w:r w:rsidRPr="00860B83">
              <w:t xml:space="preserve">The government cuts research and development programs at </w:t>
            </w:r>
            <w:r>
              <w:t>u</w:t>
            </w:r>
            <w:r w:rsidRPr="00860B83">
              <w:t>niversities</w:t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4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860B83" w:rsidRPr="00860B83" w:rsidRDefault="00860B83" w:rsidP="00860B83">
            <w:r w:rsidRPr="00860B8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B83">
              <w:rPr>
                <w:color w:val="0070C0"/>
              </w:rPr>
              <w:instrText xml:space="preserve"> FORMTEXT </w:instrText>
            </w:r>
            <w:r w:rsidRPr="00860B83">
              <w:rPr>
                <w:b/>
                <w:color w:val="0070C0"/>
              </w:rPr>
            </w:r>
            <w:r w:rsidRPr="00860B83">
              <w:rPr>
                <w:b/>
                <w:color w:val="0070C0"/>
              </w:rPr>
              <w:fldChar w:fldCharType="separate"/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noProof/>
                <w:color w:val="0070C0"/>
              </w:rPr>
              <w:t> </w:t>
            </w:r>
            <w:r w:rsidRPr="00860B83">
              <w:rPr>
                <w:b/>
                <w:color w:val="0070C0"/>
              </w:rPr>
              <w:fldChar w:fldCharType="end"/>
            </w:r>
          </w:p>
        </w:tc>
      </w:tr>
    </w:tbl>
    <w:p w:rsidR="00860B83" w:rsidRPr="00860B83" w:rsidRDefault="00860B83" w:rsidP="00860B83"/>
    <w:sectPr w:rsidR="00860B83" w:rsidRPr="00860B8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C3" w:rsidRDefault="007C11C3" w:rsidP="009B1FE1">
      <w:pPr>
        <w:spacing w:after="0" w:line="240" w:lineRule="auto"/>
      </w:pPr>
      <w:r>
        <w:separator/>
      </w:r>
    </w:p>
  </w:endnote>
  <w:endnote w:type="continuationSeparator" w:id="0">
    <w:p w:rsidR="007C11C3" w:rsidRDefault="007C11C3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C3" w:rsidRDefault="007C11C3" w:rsidP="009B1FE1">
      <w:pPr>
        <w:spacing w:after="0" w:line="240" w:lineRule="auto"/>
      </w:pPr>
      <w:r>
        <w:separator/>
      </w:r>
    </w:p>
  </w:footnote>
  <w:footnote w:type="continuationSeparator" w:id="0">
    <w:p w:rsidR="007C11C3" w:rsidRDefault="007C11C3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27B6"/>
    <w:multiLevelType w:val="hybridMultilevel"/>
    <w:tmpl w:val="7A66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A27F8"/>
    <w:multiLevelType w:val="hybridMultilevel"/>
    <w:tmpl w:val="FC40C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26A59"/>
    <w:rsid w:val="003A4430"/>
    <w:rsid w:val="00444F34"/>
    <w:rsid w:val="005033C6"/>
    <w:rsid w:val="00525A3A"/>
    <w:rsid w:val="00594874"/>
    <w:rsid w:val="0063711B"/>
    <w:rsid w:val="00644BDA"/>
    <w:rsid w:val="006E2340"/>
    <w:rsid w:val="007052A3"/>
    <w:rsid w:val="00706FCA"/>
    <w:rsid w:val="007355F9"/>
    <w:rsid w:val="007A1BE9"/>
    <w:rsid w:val="007C11C3"/>
    <w:rsid w:val="007F7992"/>
    <w:rsid w:val="00860B83"/>
    <w:rsid w:val="008A5BB1"/>
    <w:rsid w:val="0091205E"/>
    <w:rsid w:val="009B1FE1"/>
    <w:rsid w:val="009D5192"/>
    <w:rsid w:val="00A27B1D"/>
    <w:rsid w:val="00A7700C"/>
    <w:rsid w:val="00B416B9"/>
    <w:rsid w:val="00B625D9"/>
    <w:rsid w:val="00B83431"/>
    <w:rsid w:val="00BB60CD"/>
    <w:rsid w:val="00BF06C8"/>
    <w:rsid w:val="00C06931"/>
    <w:rsid w:val="00C73A9F"/>
    <w:rsid w:val="00CB7383"/>
    <w:rsid w:val="00CD1BBF"/>
    <w:rsid w:val="00CF4174"/>
    <w:rsid w:val="00D376DE"/>
    <w:rsid w:val="00D7332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2C5B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6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399</Words>
  <Characters>1931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2017-01-23T22:04:00Z</dcterms:created>
  <dcterms:modified xsi:type="dcterms:W3CDTF">2019-07-18T16:28:00Z</dcterms:modified>
</cp:coreProperties>
</file>