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9CD3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7763A26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DA18212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807C435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CFEECA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AC9ED34" w14:textId="77777777" w:rsidR="00FE2C4B" w:rsidRDefault="00594874" w:rsidP="00594874">
      <w:pPr>
        <w:pStyle w:val="Title"/>
      </w:pPr>
      <w:r>
        <w:t>1</w:t>
      </w:r>
      <w:r w:rsidR="00CE349C">
        <w:t xml:space="preserve">.05 </w:t>
      </w:r>
      <w:r w:rsidR="002C7213">
        <w:t>Abdominopelvic Regions and Quadrants</w:t>
      </w:r>
    </w:p>
    <w:p w14:paraId="0F9DCD9E" w14:textId="77777777" w:rsidR="00CE349C" w:rsidRDefault="007102B4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Answer the question with the correct response.</w:t>
      </w:r>
    </w:p>
    <w:p w14:paraId="33E5E530" w14:textId="2FDCBF36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1. </w:t>
      </w:r>
      <w:r w:rsidRPr="00591D91">
        <w:rPr>
          <w:rFonts w:cs="Times New Roman"/>
          <w:color w:val="000000"/>
          <w:szCs w:val="24"/>
          <w:shd w:val="clear" w:color="auto" w:fill="FFFFFF"/>
        </w:rPr>
        <w:t>What abdominopelvic region does “B” represent in the image?</w:t>
      </w:r>
      <w:r w:rsidR="0073396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40CF733D" w14:textId="149B2D37" w:rsidR="00CE349C" w:rsidRPr="0073396E" w:rsidRDefault="00CE349C" w:rsidP="00CE349C">
      <w:pPr>
        <w:rPr>
          <w:color w:val="000000" w:themeColor="text1"/>
          <w:lang w:bidi="hi-IN"/>
        </w:rPr>
      </w:pPr>
      <w:r w:rsidRPr="00746F3D">
        <w:rPr>
          <w:noProof/>
          <w:color w:val="000000" w:themeColor="text1"/>
        </w:rPr>
        <w:drawing>
          <wp:inline distT="0" distB="0" distL="0" distR="0" wp14:anchorId="2689B596" wp14:editId="0C07F929">
            <wp:extent cx="2004060" cy="2140623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1326" cy="21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CB97" w14:textId="77777777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0E83574B" w14:textId="1DBEE948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2. </w:t>
      </w:r>
      <w:r w:rsidRPr="00591D91">
        <w:rPr>
          <w:rFonts w:cs="Times New Roman"/>
          <w:color w:val="000000"/>
          <w:szCs w:val="24"/>
          <w:shd w:val="clear" w:color="auto" w:fill="FFFFFF"/>
        </w:rPr>
        <w:t xml:space="preserve">What </w:t>
      </w:r>
      <w:r>
        <w:rPr>
          <w:rFonts w:cs="Times New Roman"/>
          <w:color w:val="000000"/>
          <w:szCs w:val="24"/>
          <w:shd w:val="clear" w:color="auto" w:fill="FFFFFF"/>
        </w:rPr>
        <w:t>letter represents the left iliac region in the image?</w:t>
      </w:r>
      <w:r w:rsidR="0073396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48EE662F" w14:textId="60E24167" w:rsidR="00CE349C" w:rsidRPr="0073396E" w:rsidRDefault="00CE349C" w:rsidP="00CE349C">
      <w:pPr>
        <w:rPr>
          <w:color w:val="000000" w:themeColor="text1"/>
          <w:lang w:bidi="hi-IN"/>
        </w:rPr>
      </w:pPr>
      <w:r w:rsidRPr="00746F3D">
        <w:rPr>
          <w:noProof/>
          <w:color w:val="000000" w:themeColor="text1"/>
        </w:rPr>
        <w:drawing>
          <wp:inline distT="0" distB="0" distL="0" distR="0" wp14:anchorId="28EE602E" wp14:editId="5BEC86B9">
            <wp:extent cx="2004060" cy="2140623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1326" cy="21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FFF3" w14:textId="77777777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45B1F62D" w14:textId="4627F1DC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3. </w:t>
      </w:r>
      <w:r w:rsidRPr="00591D91">
        <w:rPr>
          <w:rFonts w:cs="Times New Roman"/>
          <w:color w:val="000000"/>
          <w:szCs w:val="24"/>
          <w:shd w:val="clear" w:color="auto" w:fill="FFFFFF"/>
        </w:rPr>
        <w:t xml:space="preserve">What </w:t>
      </w:r>
      <w:r>
        <w:rPr>
          <w:rFonts w:cs="Times New Roman"/>
          <w:color w:val="000000"/>
          <w:szCs w:val="24"/>
          <w:shd w:val="clear" w:color="auto" w:fill="FFFFFF"/>
        </w:rPr>
        <w:t>letter represents the LLQ in the image?</w:t>
      </w:r>
      <w:r w:rsidR="0073396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573E0193" w14:textId="77777777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032658">
        <w:rPr>
          <w:noProof/>
          <w:color w:val="000000" w:themeColor="text1"/>
        </w:rPr>
        <w:lastRenderedPageBreak/>
        <w:drawing>
          <wp:inline distT="0" distB="0" distL="0" distR="0" wp14:anchorId="1BF94206" wp14:editId="4466995A">
            <wp:extent cx="1409700" cy="1894284"/>
            <wp:effectExtent l="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984" cy="19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F4D75" w14:textId="0576509A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2BDB27F2" w14:textId="77777777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1198295D" w14:textId="1C3BBDA5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4. Stomach pain would most likely be felt in which quadrant?</w:t>
      </w:r>
      <w:r w:rsidR="0073396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2595155F" w14:textId="225DDC19" w:rsidR="00CE349C" w:rsidRDefault="00CE349C" w:rsidP="00CE349C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032658">
        <w:rPr>
          <w:noProof/>
          <w:color w:val="000000" w:themeColor="text1"/>
        </w:rPr>
        <w:drawing>
          <wp:inline distT="0" distB="0" distL="0" distR="0" wp14:anchorId="2F15DBE0" wp14:editId="74A0F378">
            <wp:extent cx="1409700" cy="1894284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984" cy="19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1A8A0" w14:textId="77777777" w:rsidR="00CE349C" w:rsidRDefault="00CE349C" w:rsidP="00CE349C">
      <w:pPr>
        <w:rPr>
          <w:color w:val="000000" w:themeColor="text1"/>
        </w:rPr>
      </w:pPr>
    </w:p>
    <w:p w14:paraId="348EF2C8" w14:textId="4FA63D45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EA2E53">
        <w:rPr>
          <w:color w:val="000000" w:themeColor="text1"/>
        </w:rPr>
        <w:t>Name</w:t>
      </w:r>
      <w:r>
        <w:rPr>
          <w:color w:val="000000" w:themeColor="text1"/>
        </w:rPr>
        <w:t xml:space="preserve"> the 9 abdominopelvic regions in this diagram</w:t>
      </w:r>
      <w:r w:rsidR="00EA2E53">
        <w:rPr>
          <w:noProof/>
        </w:rPr>
        <w:drawing>
          <wp:anchor distT="0" distB="0" distL="114300" distR="114300" simplePos="0" relativeHeight="251659264" behindDoc="0" locked="0" layoutInCell="1" allowOverlap="1" wp14:anchorId="5DA92D4A" wp14:editId="3E3B62E6">
            <wp:simplePos x="0" y="0"/>
            <wp:positionH relativeFrom="column">
              <wp:posOffset>152400</wp:posOffset>
            </wp:positionH>
            <wp:positionV relativeFrom="paragraph">
              <wp:posOffset>427990</wp:posOffset>
            </wp:positionV>
            <wp:extent cx="2057400" cy="2197064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643" cy="220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E53">
        <w:rPr>
          <w:color w:val="000000" w:themeColor="text1"/>
        </w:rPr>
        <w:t>.</w:t>
      </w:r>
    </w:p>
    <w:p w14:paraId="6B04ACFC" w14:textId="77777777" w:rsidR="00EA2E53" w:rsidRDefault="00EA2E53" w:rsidP="00CE349C">
      <w:pPr>
        <w:rPr>
          <w:color w:val="000000" w:themeColor="text1"/>
        </w:rPr>
      </w:pPr>
    </w:p>
    <w:p w14:paraId="2D6D2095" w14:textId="77777777" w:rsidR="00EA2E53" w:rsidRDefault="00EA2E53" w:rsidP="00CE349C">
      <w:pPr>
        <w:rPr>
          <w:color w:val="000000" w:themeColor="text1"/>
        </w:rPr>
      </w:pPr>
    </w:p>
    <w:p w14:paraId="4E87B04C" w14:textId="77777777" w:rsidR="00EA2E53" w:rsidRDefault="00EA2E53" w:rsidP="00CE349C">
      <w:pPr>
        <w:rPr>
          <w:color w:val="000000" w:themeColor="text1"/>
        </w:rPr>
      </w:pPr>
    </w:p>
    <w:p w14:paraId="468327FB" w14:textId="77777777" w:rsidR="00EA2E53" w:rsidRDefault="00EA2E53" w:rsidP="00CE349C">
      <w:pPr>
        <w:rPr>
          <w:color w:val="000000" w:themeColor="text1"/>
        </w:rPr>
      </w:pPr>
    </w:p>
    <w:p w14:paraId="30A18FE4" w14:textId="77777777" w:rsidR="00EA2E53" w:rsidRDefault="00EA2E53" w:rsidP="00CE349C">
      <w:pPr>
        <w:rPr>
          <w:color w:val="000000" w:themeColor="text1"/>
        </w:rPr>
      </w:pPr>
    </w:p>
    <w:p w14:paraId="4119F126" w14:textId="77777777" w:rsidR="00CE349C" w:rsidRDefault="00CE349C" w:rsidP="00CE349C">
      <w:pPr>
        <w:rPr>
          <w:b/>
          <w:color w:val="000000" w:themeColor="text1"/>
        </w:rPr>
      </w:pPr>
    </w:p>
    <w:p w14:paraId="1B45180C" w14:textId="77777777" w:rsidR="00CE349C" w:rsidRDefault="00CE349C" w:rsidP="00CE349C">
      <w:pPr>
        <w:rPr>
          <w:color w:val="000000" w:themeColor="text1"/>
        </w:rPr>
      </w:pPr>
    </w:p>
    <w:p w14:paraId="44B844A6" w14:textId="77777777" w:rsidR="00CE349C" w:rsidRDefault="00CE349C" w:rsidP="00CE349C">
      <w:pPr>
        <w:rPr>
          <w:color w:val="000000" w:themeColor="text1"/>
        </w:rPr>
      </w:pPr>
    </w:p>
    <w:p w14:paraId="6C2E684C" w14:textId="77777777" w:rsidR="00CE349C" w:rsidRDefault="00CE349C" w:rsidP="00CE349C">
      <w:pPr>
        <w:rPr>
          <w:color w:val="000000" w:themeColor="text1"/>
        </w:rPr>
      </w:pPr>
    </w:p>
    <w:p w14:paraId="4B641D33" w14:textId="2E028BA8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5AC11574" w14:textId="52750E33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>B.</w:t>
      </w:r>
      <w:r w:rsidRPr="00CE349C">
        <w:rPr>
          <w:rFonts w:cs="Arial"/>
          <w:color w:val="0070C0"/>
          <w:u w:val="single"/>
        </w:rPr>
        <w:t xml:space="preserve">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3C60DA82" w14:textId="19E5D026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C.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6AAB7F1F" w14:textId="5BC49CD4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D.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5038B68E" w14:textId="32504602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E.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2AC04DD0" w14:textId="5F25E8A9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F.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2E75F171" w14:textId="6CBB844F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G.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7DBC3D76" w14:textId="6E06D8E8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H.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</w:p>
    <w:p w14:paraId="398EC7A9" w14:textId="26BD6898" w:rsidR="00CE349C" w:rsidRDefault="00CE349C" w:rsidP="00CE349C">
      <w:pPr>
        <w:rPr>
          <w:color w:val="000000" w:themeColor="text1"/>
        </w:rPr>
      </w:pPr>
      <w:r>
        <w:rPr>
          <w:color w:val="000000" w:themeColor="text1"/>
        </w:rPr>
        <w:t xml:space="preserve">I.  </w:t>
      </w:r>
      <w:r w:rsidR="0073396E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96E" w:rsidRPr="00594874">
        <w:rPr>
          <w:rFonts w:cs="Arial"/>
          <w:color w:val="0070C0"/>
          <w:u w:val="single"/>
        </w:rPr>
        <w:instrText xml:space="preserve"> FORMTEXT </w:instrText>
      </w:r>
      <w:r w:rsidR="0073396E" w:rsidRPr="00594874">
        <w:rPr>
          <w:rFonts w:cs="Arial"/>
          <w:b/>
          <w:color w:val="0070C0"/>
          <w:u w:val="single"/>
        </w:rPr>
      </w:r>
      <w:r w:rsidR="0073396E" w:rsidRPr="00594874">
        <w:rPr>
          <w:rFonts w:cs="Arial"/>
          <w:b/>
          <w:color w:val="0070C0"/>
          <w:u w:val="single"/>
        </w:rPr>
        <w:fldChar w:fldCharType="separate"/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noProof/>
          <w:color w:val="0070C0"/>
          <w:u w:val="single"/>
        </w:rPr>
        <w:t> </w:t>
      </w:r>
      <w:r w:rsidR="0073396E" w:rsidRPr="00594874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p w14:paraId="358E7889" w14:textId="77777777" w:rsidR="00CE349C" w:rsidRDefault="00CE349C" w:rsidP="00CE349C">
      <w:pPr>
        <w:rPr>
          <w:color w:val="000000" w:themeColor="text1"/>
        </w:rPr>
      </w:pPr>
    </w:p>
    <w:p w14:paraId="35B2E6F4" w14:textId="77777777" w:rsidR="00CE349C" w:rsidRDefault="00CE349C" w:rsidP="00CE349C">
      <w:pPr>
        <w:rPr>
          <w:color w:val="000000" w:themeColor="text1"/>
        </w:rPr>
      </w:pPr>
    </w:p>
    <w:p w14:paraId="2B52E78C" w14:textId="77777777" w:rsidR="00CE349C" w:rsidRDefault="00CE349C" w:rsidP="00BB60CD">
      <w:pPr>
        <w:pStyle w:val="Heading1"/>
      </w:pPr>
    </w:p>
    <w:sectPr w:rsidR="00CE349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7CwMDY0tTQ1M7dQ0lEKTi0uzszPAykwrAUAcHHaQCwAAAA="/>
  </w:docVars>
  <w:rsids>
    <w:rsidRoot w:val="000B05A8"/>
    <w:rsid w:val="000B05A8"/>
    <w:rsid w:val="001C26EC"/>
    <w:rsid w:val="002C2B59"/>
    <w:rsid w:val="002C7213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102B4"/>
    <w:rsid w:val="0073396E"/>
    <w:rsid w:val="007A1BE9"/>
    <w:rsid w:val="007F7992"/>
    <w:rsid w:val="008A5BB1"/>
    <w:rsid w:val="009D5192"/>
    <w:rsid w:val="00A200D9"/>
    <w:rsid w:val="00A27B1D"/>
    <w:rsid w:val="00A7700C"/>
    <w:rsid w:val="00B416B9"/>
    <w:rsid w:val="00B83431"/>
    <w:rsid w:val="00BB60CD"/>
    <w:rsid w:val="00BF06C8"/>
    <w:rsid w:val="00CB7383"/>
    <w:rsid w:val="00CD1BBF"/>
    <w:rsid w:val="00CE349C"/>
    <w:rsid w:val="00CF4174"/>
    <w:rsid w:val="00D376DE"/>
    <w:rsid w:val="00D73322"/>
    <w:rsid w:val="00EA2E5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FF64"/>
  <w15:docId w15:val="{8079746B-86F3-4DE1-B5FF-4EA40DDA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2017-06-27T20:34:00Z</dcterms:created>
  <dcterms:modified xsi:type="dcterms:W3CDTF">2020-09-01T22:04:00Z</dcterms:modified>
</cp:coreProperties>
</file>