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CC74C9" w:rsidRDefault="00CC74C9" w:rsidP="00CC74C9">
      <w:pPr>
        <w:pStyle w:val="Title"/>
      </w:pPr>
      <w:r>
        <w:t>8.0</w:t>
      </w:r>
      <w:r w:rsidR="002136CB">
        <w:t>7</w:t>
      </w:r>
      <w:bookmarkStart w:id="0" w:name="_GoBack"/>
      <w:bookmarkEnd w:id="0"/>
      <w:r>
        <w:t xml:space="preserve"> Calculating </w:t>
      </w:r>
      <w:r w:rsidR="002136CB">
        <w:t>Rent</w:t>
      </w:r>
    </w:p>
    <w:p w:rsidR="002136CB" w:rsidRPr="002136CB" w:rsidRDefault="002136CB" w:rsidP="002136CB">
      <w:pPr>
        <w:rPr>
          <w:rStyle w:val="Strong"/>
          <w:rFonts w:eastAsiaTheme="majorEastAsia" w:cstheme="majorBidi"/>
          <w:bCs w:val="0"/>
          <w:szCs w:val="26"/>
        </w:rPr>
      </w:pPr>
      <w:r w:rsidRPr="002136CB">
        <w:rPr>
          <w:rStyle w:val="Strong"/>
          <w:rFonts w:eastAsiaTheme="majorEastAsia" w:cstheme="majorBidi"/>
          <w:bCs w:val="0"/>
          <w:szCs w:val="26"/>
        </w:rPr>
        <w:t xml:space="preserve">Predict the future rent for the following rentals at the given rate and for the given number of years.  Remember to round your answers up to the next whole dollar.  </w:t>
      </w:r>
    </w:p>
    <w:p w:rsidR="00CC74C9" w:rsidRDefault="002136CB" w:rsidP="002136CB">
      <w:pPr>
        <w:jc w:val="center"/>
        <w:rPr>
          <w:rStyle w:val="Strong"/>
          <w:rFonts w:eastAsiaTheme="majorEastAsia" w:cstheme="majorBidi"/>
          <w:bCs w:val="0"/>
          <w:szCs w:val="26"/>
        </w:rPr>
      </w:pPr>
      <w:r>
        <w:rPr>
          <w:rStyle w:val="Strong"/>
          <w:rFonts w:eastAsiaTheme="majorEastAsia" w:cstheme="majorBidi"/>
          <w:bCs w:val="0"/>
          <w:szCs w:val="26"/>
        </w:rPr>
        <w:t xml:space="preserve">Y = </w:t>
      </w:r>
      <w:proofErr w:type="gramStart"/>
      <w:r>
        <w:rPr>
          <w:rStyle w:val="Strong"/>
          <w:rFonts w:eastAsiaTheme="majorEastAsia" w:cstheme="majorBidi"/>
          <w:bCs w:val="0"/>
          <w:szCs w:val="26"/>
        </w:rPr>
        <w:t>a</w:t>
      </w:r>
      <w:r w:rsidRPr="002136CB">
        <w:rPr>
          <w:rStyle w:val="Strong"/>
          <w:rFonts w:eastAsiaTheme="majorEastAsia" w:cstheme="majorBidi"/>
          <w:bCs w:val="0"/>
          <w:szCs w:val="26"/>
        </w:rPr>
        <w:t>(</w:t>
      </w:r>
      <w:proofErr w:type="gramEnd"/>
      <w:r w:rsidRPr="002136CB">
        <w:rPr>
          <w:rStyle w:val="Strong"/>
          <w:rFonts w:eastAsiaTheme="majorEastAsia" w:cstheme="majorBidi"/>
          <w:bCs w:val="0"/>
          <w:szCs w:val="26"/>
        </w:rPr>
        <w:t>1 + r)</w:t>
      </w:r>
      <w:r w:rsidRPr="002136CB">
        <w:rPr>
          <w:rStyle w:val="Strong"/>
          <w:rFonts w:eastAsiaTheme="majorEastAsia" w:cstheme="majorBidi"/>
          <w:bCs w:val="0"/>
          <w:szCs w:val="26"/>
          <w:vertAlign w:val="superscript"/>
        </w:rPr>
        <w:t>t</w:t>
      </w:r>
    </w:p>
    <w:p w:rsidR="002136CB" w:rsidRDefault="002136CB" w:rsidP="002136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070"/>
        <w:gridCol w:w="1530"/>
        <w:gridCol w:w="2340"/>
      </w:tblGrid>
      <w:tr w:rsidR="00C23C7E" w:rsidRPr="00CC74C9" w:rsidTr="00C23C7E">
        <w:trPr>
          <w:trHeight w:val="432"/>
        </w:trPr>
        <w:tc>
          <w:tcPr>
            <w:tcW w:w="2178" w:type="dxa"/>
            <w:vAlign w:val="center"/>
          </w:tcPr>
          <w:p w:rsidR="00C23C7E" w:rsidRPr="00C23C7E" w:rsidRDefault="00C23C7E" w:rsidP="00C23C7E">
            <w:pPr>
              <w:jc w:val="center"/>
              <w:rPr>
                <w:b/>
                <w:sz w:val="28"/>
              </w:rPr>
            </w:pPr>
            <w:r w:rsidRPr="00C23C7E">
              <w:rPr>
                <w:b/>
                <w:sz w:val="28"/>
              </w:rPr>
              <w:t>Current Rent</w:t>
            </w:r>
          </w:p>
        </w:tc>
        <w:tc>
          <w:tcPr>
            <w:tcW w:w="2070" w:type="dxa"/>
            <w:vAlign w:val="center"/>
          </w:tcPr>
          <w:p w:rsidR="00C23C7E" w:rsidRPr="00C23C7E" w:rsidRDefault="00C23C7E" w:rsidP="00C23C7E">
            <w:pPr>
              <w:jc w:val="center"/>
              <w:rPr>
                <w:b/>
                <w:sz w:val="28"/>
              </w:rPr>
            </w:pPr>
            <w:r w:rsidRPr="00C23C7E">
              <w:rPr>
                <w:b/>
                <w:sz w:val="28"/>
              </w:rPr>
              <w:t>Rate of Increase</w:t>
            </w:r>
          </w:p>
        </w:tc>
        <w:tc>
          <w:tcPr>
            <w:tcW w:w="1530" w:type="dxa"/>
            <w:vAlign w:val="center"/>
          </w:tcPr>
          <w:p w:rsidR="00C23C7E" w:rsidRPr="00C23C7E" w:rsidRDefault="00C23C7E" w:rsidP="00C23C7E">
            <w:pPr>
              <w:jc w:val="center"/>
              <w:rPr>
                <w:b/>
                <w:sz w:val="28"/>
              </w:rPr>
            </w:pPr>
            <w:r w:rsidRPr="00C23C7E">
              <w:rPr>
                <w:b/>
                <w:sz w:val="28"/>
              </w:rPr>
              <w:t>Years</w:t>
            </w:r>
          </w:p>
        </w:tc>
        <w:tc>
          <w:tcPr>
            <w:tcW w:w="2340" w:type="dxa"/>
            <w:vAlign w:val="center"/>
          </w:tcPr>
          <w:p w:rsidR="00C23C7E" w:rsidRPr="00CC74C9" w:rsidRDefault="00C23C7E" w:rsidP="00CC74C9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bCs/>
                <w:kern w:val="24"/>
                <w:sz w:val="28"/>
                <w:szCs w:val="32"/>
              </w:rPr>
              <w:t>Predicted Rent</w:t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$780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2.5%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15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$950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3.5%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5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$1,500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2.75%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3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$995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3.75%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20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$1,850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1%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10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$2,000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2%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5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$2,500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3%</w:t>
            </w:r>
          </w:p>
        </w:tc>
        <w:tc>
          <w:tcPr>
            <w:tcW w:w="1530" w:type="dxa"/>
          </w:tcPr>
          <w:p w:rsidR="00C23C7E" w:rsidRPr="003E78F5" w:rsidRDefault="00C23C7E" w:rsidP="00C23C7E">
            <w:pPr>
              <w:jc w:val="center"/>
            </w:pPr>
            <w:r w:rsidRPr="003E78F5">
              <w:t>4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23C7E" w:rsidRPr="00CC74C9" w:rsidTr="00CC74C9">
        <w:tc>
          <w:tcPr>
            <w:tcW w:w="2178" w:type="dxa"/>
          </w:tcPr>
          <w:p w:rsidR="00C23C7E" w:rsidRPr="003E78F5" w:rsidRDefault="00C23C7E" w:rsidP="00C23C7E">
            <w:pPr>
              <w:jc w:val="center"/>
            </w:pPr>
            <w:r w:rsidRPr="003E78F5">
              <w:t>$1,300</w:t>
            </w:r>
          </w:p>
        </w:tc>
        <w:tc>
          <w:tcPr>
            <w:tcW w:w="2070" w:type="dxa"/>
          </w:tcPr>
          <w:p w:rsidR="00C23C7E" w:rsidRPr="003E78F5" w:rsidRDefault="00C23C7E" w:rsidP="00C23C7E">
            <w:pPr>
              <w:jc w:val="center"/>
            </w:pPr>
            <w:r w:rsidRPr="003E78F5">
              <w:t>4%</w:t>
            </w:r>
          </w:p>
        </w:tc>
        <w:tc>
          <w:tcPr>
            <w:tcW w:w="1530" w:type="dxa"/>
          </w:tcPr>
          <w:p w:rsidR="00C23C7E" w:rsidRDefault="00C23C7E" w:rsidP="00C23C7E">
            <w:pPr>
              <w:jc w:val="center"/>
            </w:pPr>
            <w:r w:rsidRPr="003E78F5">
              <w:t>8</w:t>
            </w:r>
          </w:p>
        </w:tc>
        <w:tc>
          <w:tcPr>
            <w:tcW w:w="2340" w:type="dxa"/>
          </w:tcPr>
          <w:p w:rsidR="00C23C7E" w:rsidRPr="00CC74C9" w:rsidRDefault="00C23C7E" w:rsidP="00200FF4">
            <w:pPr>
              <w:jc w:val="both"/>
              <w:rPr>
                <w:rStyle w:val="Emphasis"/>
                <w:rFonts w:cs="Times New Roman"/>
                <w:b w:val="0"/>
                <w:iCs w:val="0"/>
                <w:color w:val="0070C0"/>
              </w:rPr>
            </w:pPr>
            <w:r w:rsidRPr="00CC74C9">
              <w:rPr>
                <w:rFonts w:eastAsia="Times New Roman" w:cs="Times New Roman"/>
                <w:bCs/>
                <w:szCs w:val="36"/>
              </w:rPr>
              <w:t xml:space="preserve">$ 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instrText xml:space="preserve"> FORMTEXT </w:instrTex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separate"/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noProof/>
                <w:color w:val="0070C0"/>
                <w:szCs w:val="36"/>
              </w:rPr>
              <w:t> </w:t>
            </w:r>
            <w:r w:rsidRPr="00CC74C9">
              <w:rPr>
                <w:rFonts w:eastAsia="Times New Roman" w:cs="Times New Roman"/>
                <w:bCs/>
                <w:color w:val="0070C0"/>
                <w:szCs w:val="36"/>
              </w:rPr>
              <w:fldChar w:fldCharType="end"/>
            </w:r>
          </w:p>
        </w:tc>
      </w:tr>
    </w:tbl>
    <w:p w:rsidR="00E67007" w:rsidRPr="00E67007" w:rsidRDefault="00E67007" w:rsidP="00CC74C9"/>
    <w:sectPr w:rsidR="00E67007" w:rsidRPr="00E6700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8DE3D82"/>
    <w:multiLevelType w:val="hybridMultilevel"/>
    <w:tmpl w:val="EFA2C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65BD7"/>
    <w:rsid w:val="000B05A8"/>
    <w:rsid w:val="00110A46"/>
    <w:rsid w:val="00145714"/>
    <w:rsid w:val="001558C0"/>
    <w:rsid w:val="001C26EC"/>
    <w:rsid w:val="001E2489"/>
    <w:rsid w:val="002136CB"/>
    <w:rsid w:val="002C2B59"/>
    <w:rsid w:val="00300290"/>
    <w:rsid w:val="00327FE1"/>
    <w:rsid w:val="003A4430"/>
    <w:rsid w:val="004362DB"/>
    <w:rsid w:val="00444F34"/>
    <w:rsid w:val="00496BC0"/>
    <w:rsid w:val="004A5899"/>
    <w:rsid w:val="004B47DD"/>
    <w:rsid w:val="005033C6"/>
    <w:rsid w:val="00525A3A"/>
    <w:rsid w:val="0063711B"/>
    <w:rsid w:val="00644BDA"/>
    <w:rsid w:val="00663DA1"/>
    <w:rsid w:val="00681CB2"/>
    <w:rsid w:val="006E2340"/>
    <w:rsid w:val="007413BB"/>
    <w:rsid w:val="007A1BE9"/>
    <w:rsid w:val="0080682B"/>
    <w:rsid w:val="008967C7"/>
    <w:rsid w:val="008A5BB1"/>
    <w:rsid w:val="009D5192"/>
    <w:rsid w:val="009E6174"/>
    <w:rsid w:val="00A27B1D"/>
    <w:rsid w:val="00A3533C"/>
    <w:rsid w:val="00A61797"/>
    <w:rsid w:val="00A7700C"/>
    <w:rsid w:val="00AF7E0D"/>
    <w:rsid w:val="00B17D56"/>
    <w:rsid w:val="00B83431"/>
    <w:rsid w:val="00BB60CD"/>
    <w:rsid w:val="00BE5B3C"/>
    <w:rsid w:val="00BF0506"/>
    <w:rsid w:val="00BF06C8"/>
    <w:rsid w:val="00C23C7E"/>
    <w:rsid w:val="00C34CC9"/>
    <w:rsid w:val="00C64718"/>
    <w:rsid w:val="00CB7383"/>
    <w:rsid w:val="00CC74C9"/>
    <w:rsid w:val="00CD2887"/>
    <w:rsid w:val="00CF4174"/>
    <w:rsid w:val="00D3027F"/>
    <w:rsid w:val="00D376DE"/>
    <w:rsid w:val="00D73322"/>
    <w:rsid w:val="00D95FF7"/>
    <w:rsid w:val="00DD1FCC"/>
    <w:rsid w:val="00E67007"/>
    <w:rsid w:val="00E90EA5"/>
    <w:rsid w:val="00E90FA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3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13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41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3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13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41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547</Characters>
  <Application>Microsoft Office Word</Application>
  <DocSecurity>0</DocSecurity>
  <Lines>49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2017-07-16T19:44:00Z</dcterms:created>
  <dcterms:modified xsi:type="dcterms:W3CDTF">2017-07-16T19:54:00Z</dcterms:modified>
</cp:coreProperties>
</file>