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808" w:rsidRDefault="002C6808" w:rsidP="002C6808">
      <w:pPr>
        <w:pStyle w:val="NoSpacing"/>
      </w:pPr>
      <w:r>
        <w:t xml:space="preserve">Name: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2C6808" w:rsidRDefault="002C6808" w:rsidP="002C6808">
      <w:pPr>
        <w:pStyle w:val="NoSpacing"/>
      </w:pPr>
      <w:r>
        <w:t xml:space="preserve">Date: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2C6808" w:rsidRDefault="002C6808" w:rsidP="002C6808">
      <w:pPr>
        <w:pStyle w:val="NoSpacing"/>
      </w:pPr>
      <w:r>
        <w:t xml:space="preserve">School: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2C6808" w:rsidRDefault="002C6808" w:rsidP="002C6808">
      <w:pPr>
        <w:pStyle w:val="NoSpacing"/>
      </w:pPr>
      <w:r>
        <w:t xml:space="preserve">Facilitator: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2C6808" w:rsidRDefault="002C6808" w:rsidP="002C6808">
      <w:pPr>
        <w:spacing w:after="0" w:line="240" w:lineRule="auto"/>
        <w:rPr>
          <w:rFonts w:cs="Arial"/>
          <w:b/>
          <w:szCs w:val="24"/>
        </w:rPr>
        <w:sectPr w:rsidR="002C6808">
          <w:footerReference w:type="default" r:id="rId7"/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:rsidR="00FE2C4B" w:rsidRPr="000C4D94" w:rsidRDefault="00DC55E2" w:rsidP="00594874">
      <w:pPr>
        <w:pStyle w:val="Title"/>
        <w:rPr>
          <w:rStyle w:val="SubtitleChar"/>
        </w:rPr>
      </w:pPr>
      <w:r>
        <w:t>4.</w:t>
      </w:r>
      <w:r w:rsidR="00082C28">
        <w:t>03 Adjusting Entries</w:t>
      </w:r>
      <w:r w:rsidR="000C4D94">
        <w:t xml:space="preserve">            </w:t>
      </w:r>
    </w:p>
    <w:p w:rsidR="00CB07A5" w:rsidRDefault="00CB07A5" w:rsidP="00CB07A5">
      <w:pPr>
        <w:pStyle w:val="Subtitle"/>
      </w:pPr>
      <w:r>
        <w:t>Total Points: 60</w:t>
      </w:r>
    </w:p>
    <w:p w:rsidR="00CB07A5" w:rsidRDefault="00CB07A5" w:rsidP="00CB07A5">
      <w:pPr>
        <w:pStyle w:val="Heading1"/>
      </w:pPr>
      <w:r>
        <w:t>Adjusting Journal Entry</w:t>
      </w:r>
    </w:p>
    <w:p w:rsidR="000C4D94" w:rsidRDefault="00CB07A5" w:rsidP="000C4D94">
      <w:pPr>
        <w:pStyle w:val="NormalWeb"/>
        <w:rPr>
          <w:b/>
        </w:rPr>
      </w:pPr>
      <w:r>
        <w:rPr>
          <w:b/>
        </w:rPr>
        <w:t>Prepare</w:t>
      </w:r>
      <w:r w:rsidR="000C4D94">
        <w:rPr>
          <w:b/>
        </w:rPr>
        <w:t xml:space="preserve"> the adjusting journal entry</w:t>
      </w:r>
      <w:r>
        <w:rPr>
          <w:b/>
        </w:rPr>
        <w:t>.</w:t>
      </w:r>
    </w:p>
    <w:p w:rsidR="00CB07A5" w:rsidRDefault="00CB07A5" w:rsidP="00CB07A5">
      <w:pPr>
        <w:pStyle w:val="Heading2"/>
      </w:pPr>
      <w:r>
        <w:t xml:space="preserve">Adjusting Entry </w:t>
      </w:r>
      <w:proofErr w:type="gramStart"/>
      <w:r>
        <w:t>For</w:t>
      </w:r>
      <w:proofErr w:type="gramEnd"/>
      <w:r>
        <w:t xml:space="preserve"> Prepaid Insurance:</w:t>
      </w:r>
    </w:p>
    <w:p w:rsidR="000C4D94" w:rsidRDefault="00CB07A5" w:rsidP="000C4D94">
      <w:pPr>
        <w:pStyle w:val="NormalWeb"/>
      </w:pPr>
      <w:r>
        <w:t xml:space="preserve">1. </w:t>
      </w:r>
      <w:r w:rsidR="000C4D94">
        <w:t xml:space="preserve">Olympic Sports Wear purchased a </w:t>
      </w:r>
      <w:proofErr w:type="gramStart"/>
      <w:r w:rsidR="000C4D94">
        <w:t>three month</w:t>
      </w:r>
      <w:proofErr w:type="gramEnd"/>
      <w:r w:rsidR="000C4D94">
        <w:t xml:space="preserve"> (December through February) insurance policy on December 1, 2012 at a cost for the quarterly period of $1,500.  The accounting clerk debited the Prepaid Insurance account and credited cash for $1500 on December 1.  It is now the end of the accounting year (December 31, 2012) and only one month’s insurance cost of $500 has expired.  Write the adjusting entry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B48A2" w:rsidTr="002B48A2">
        <w:tc>
          <w:tcPr>
            <w:tcW w:w="3116" w:type="dxa"/>
          </w:tcPr>
          <w:p w:rsidR="002B48A2" w:rsidRDefault="002B48A2" w:rsidP="000C4D94">
            <w:pPr>
              <w:pStyle w:val="NormalWeb"/>
            </w:pPr>
            <w:r>
              <w:t>Account</w:t>
            </w:r>
          </w:p>
        </w:tc>
        <w:tc>
          <w:tcPr>
            <w:tcW w:w="3117" w:type="dxa"/>
          </w:tcPr>
          <w:p w:rsidR="002B48A2" w:rsidRDefault="002B48A2" w:rsidP="000C4D94">
            <w:pPr>
              <w:pStyle w:val="NormalWeb"/>
            </w:pPr>
            <w:r>
              <w:t>Debit</w:t>
            </w:r>
          </w:p>
        </w:tc>
        <w:tc>
          <w:tcPr>
            <w:tcW w:w="3117" w:type="dxa"/>
          </w:tcPr>
          <w:p w:rsidR="002B48A2" w:rsidRDefault="002B48A2" w:rsidP="000C4D94">
            <w:pPr>
              <w:pStyle w:val="NormalWeb"/>
            </w:pPr>
            <w:r>
              <w:t>Credit</w:t>
            </w:r>
          </w:p>
        </w:tc>
      </w:tr>
      <w:tr w:rsidR="002B48A2" w:rsidTr="002B48A2">
        <w:tc>
          <w:tcPr>
            <w:tcW w:w="3116" w:type="dxa"/>
          </w:tcPr>
          <w:p w:rsidR="002B48A2" w:rsidRDefault="002B48A2" w:rsidP="000C4D94">
            <w:pPr>
              <w:pStyle w:val="NormalWeb"/>
            </w:pPr>
          </w:p>
        </w:tc>
        <w:tc>
          <w:tcPr>
            <w:tcW w:w="3117" w:type="dxa"/>
          </w:tcPr>
          <w:p w:rsidR="002B48A2" w:rsidRDefault="002B48A2" w:rsidP="000C4D94">
            <w:pPr>
              <w:pStyle w:val="NormalWeb"/>
            </w:pPr>
          </w:p>
        </w:tc>
        <w:tc>
          <w:tcPr>
            <w:tcW w:w="3117" w:type="dxa"/>
          </w:tcPr>
          <w:p w:rsidR="002B48A2" w:rsidRDefault="002B48A2" w:rsidP="000C4D94">
            <w:pPr>
              <w:pStyle w:val="NormalWeb"/>
            </w:pPr>
          </w:p>
        </w:tc>
      </w:tr>
      <w:tr w:rsidR="002B48A2" w:rsidTr="002B48A2">
        <w:tc>
          <w:tcPr>
            <w:tcW w:w="3116" w:type="dxa"/>
          </w:tcPr>
          <w:p w:rsidR="002B48A2" w:rsidRDefault="002B48A2" w:rsidP="000C4D94">
            <w:pPr>
              <w:pStyle w:val="NormalWeb"/>
            </w:pPr>
          </w:p>
        </w:tc>
        <w:tc>
          <w:tcPr>
            <w:tcW w:w="3117" w:type="dxa"/>
          </w:tcPr>
          <w:p w:rsidR="002B48A2" w:rsidRDefault="002B48A2" w:rsidP="000C4D94">
            <w:pPr>
              <w:pStyle w:val="NormalWeb"/>
            </w:pPr>
          </w:p>
        </w:tc>
        <w:tc>
          <w:tcPr>
            <w:tcW w:w="3117" w:type="dxa"/>
          </w:tcPr>
          <w:p w:rsidR="002B48A2" w:rsidRDefault="002B48A2" w:rsidP="000C4D94">
            <w:pPr>
              <w:pStyle w:val="NormalWeb"/>
            </w:pPr>
          </w:p>
        </w:tc>
      </w:tr>
    </w:tbl>
    <w:p w:rsidR="002B48A2" w:rsidRDefault="002B48A2" w:rsidP="00CB07A5">
      <w:pPr>
        <w:pStyle w:val="Heading2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CB07A5" w:rsidRDefault="00CB07A5" w:rsidP="00CB07A5">
      <w:pPr>
        <w:pStyle w:val="Heading2"/>
      </w:pPr>
      <w:r>
        <w:t>Adjusting Entry for Depreciation:</w:t>
      </w:r>
    </w:p>
    <w:p w:rsidR="000C4D94" w:rsidRDefault="00CB07A5" w:rsidP="000C4D94">
      <w:pPr>
        <w:pStyle w:val="NormalWeb"/>
      </w:pPr>
      <w:r>
        <w:t>2. O</w:t>
      </w:r>
      <w:r w:rsidR="000C4D94">
        <w:t>lympic Sports Wear has determined the Depreciation for Equipment for 2020 is $2,500.00.  Write the Adjusting Entry Below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B48A2" w:rsidTr="0018069B">
        <w:tc>
          <w:tcPr>
            <w:tcW w:w="3116" w:type="dxa"/>
          </w:tcPr>
          <w:p w:rsidR="002B48A2" w:rsidRDefault="002B48A2" w:rsidP="0018069B">
            <w:pPr>
              <w:pStyle w:val="NormalWeb"/>
            </w:pPr>
            <w:r>
              <w:t>Account</w:t>
            </w:r>
          </w:p>
        </w:tc>
        <w:tc>
          <w:tcPr>
            <w:tcW w:w="3117" w:type="dxa"/>
          </w:tcPr>
          <w:p w:rsidR="002B48A2" w:rsidRDefault="002B48A2" w:rsidP="0018069B">
            <w:pPr>
              <w:pStyle w:val="NormalWeb"/>
            </w:pPr>
            <w:r>
              <w:t>Debit</w:t>
            </w:r>
          </w:p>
        </w:tc>
        <w:tc>
          <w:tcPr>
            <w:tcW w:w="3117" w:type="dxa"/>
          </w:tcPr>
          <w:p w:rsidR="002B48A2" w:rsidRDefault="002B48A2" w:rsidP="0018069B">
            <w:pPr>
              <w:pStyle w:val="NormalWeb"/>
            </w:pPr>
            <w:r>
              <w:t>Credit</w:t>
            </w:r>
          </w:p>
        </w:tc>
      </w:tr>
      <w:tr w:rsidR="002B48A2" w:rsidTr="0018069B">
        <w:tc>
          <w:tcPr>
            <w:tcW w:w="3116" w:type="dxa"/>
          </w:tcPr>
          <w:p w:rsidR="002B48A2" w:rsidRDefault="002B48A2" w:rsidP="0018069B">
            <w:pPr>
              <w:pStyle w:val="NormalWeb"/>
            </w:pPr>
          </w:p>
        </w:tc>
        <w:tc>
          <w:tcPr>
            <w:tcW w:w="3117" w:type="dxa"/>
          </w:tcPr>
          <w:p w:rsidR="002B48A2" w:rsidRDefault="002B48A2" w:rsidP="0018069B">
            <w:pPr>
              <w:pStyle w:val="NormalWeb"/>
            </w:pPr>
          </w:p>
        </w:tc>
        <w:tc>
          <w:tcPr>
            <w:tcW w:w="3117" w:type="dxa"/>
          </w:tcPr>
          <w:p w:rsidR="002B48A2" w:rsidRDefault="002B48A2" w:rsidP="0018069B">
            <w:pPr>
              <w:pStyle w:val="NormalWeb"/>
            </w:pPr>
          </w:p>
        </w:tc>
      </w:tr>
      <w:tr w:rsidR="002B48A2" w:rsidTr="0018069B">
        <w:tc>
          <w:tcPr>
            <w:tcW w:w="3116" w:type="dxa"/>
          </w:tcPr>
          <w:p w:rsidR="002B48A2" w:rsidRDefault="002B48A2" w:rsidP="0018069B">
            <w:pPr>
              <w:pStyle w:val="NormalWeb"/>
            </w:pPr>
          </w:p>
        </w:tc>
        <w:tc>
          <w:tcPr>
            <w:tcW w:w="3117" w:type="dxa"/>
          </w:tcPr>
          <w:p w:rsidR="002B48A2" w:rsidRDefault="002B48A2" w:rsidP="0018069B">
            <w:pPr>
              <w:pStyle w:val="NormalWeb"/>
            </w:pPr>
          </w:p>
        </w:tc>
        <w:tc>
          <w:tcPr>
            <w:tcW w:w="3117" w:type="dxa"/>
          </w:tcPr>
          <w:p w:rsidR="002B48A2" w:rsidRDefault="002B48A2" w:rsidP="0018069B">
            <w:pPr>
              <w:pStyle w:val="NormalWeb"/>
            </w:pPr>
          </w:p>
        </w:tc>
      </w:tr>
    </w:tbl>
    <w:p w:rsidR="002B48A2" w:rsidRDefault="002B48A2" w:rsidP="00CB07A5">
      <w:pPr>
        <w:pStyle w:val="Heading2"/>
      </w:pPr>
    </w:p>
    <w:p w:rsidR="00CB07A5" w:rsidRDefault="00CB07A5" w:rsidP="00CB07A5">
      <w:pPr>
        <w:pStyle w:val="Heading2"/>
      </w:pPr>
      <w:r>
        <w:t xml:space="preserve">Adjusting Entry </w:t>
      </w:r>
      <w:proofErr w:type="gramStart"/>
      <w:r>
        <w:t>For</w:t>
      </w:r>
      <w:proofErr w:type="gramEnd"/>
      <w:r>
        <w:t xml:space="preserve"> Un-Recorded Sales:</w:t>
      </w:r>
    </w:p>
    <w:p w:rsidR="000C4D94" w:rsidRDefault="00CB07A5" w:rsidP="000C4D94">
      <w:pPr>
        <w:pStyle w:val="NormalWeb"/>
      </w:pPr>
      <w:r>
        <w:t xml:space="preserve">3. </w:t>
      </w:r>
      <w:r w:rsidR="000C4D94">
        <w:t xml:space="preserve">Olympic Sports Wear is preparing invoices for sales that </w:t>
      </w:r>
      <w:proofErr w:type="gramStart"/>
      <w:r w:rsidR="000C4D94">
        <w:t>have not been received</w:t>
      </w:r>
      <w:proofErr w:type="gramEnd"/>
      <w:r w:rsidR="000C4D94">
        <w:t>.  The total is $800.00.  Write the Adjusting Entry Below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B48A2" w:rsidTr="0018069B">
        <w:tc>
          <w:tcPr>
            <w:tcW w:w="3116" w:type="dxa"/>
          </w:tcPr>
          <w:p w:rsidR="002B48A2" w:rsidRDefault="002B48A2" w:rsidP="0018069B">
            <w:pPr>
              <w:pStyle w:val="NormalWeb"/>
            </w:pPr>
            <w:r>
              <w:t>Account</w:t>
            </w:r>
          </w:p>
        </w:tc>
        <w:tc>
          <w:tcPr>
            <w:tcW w:w="3117" w:type="dxa"/>
          </w:tcPr>
          <w:p w:rsidR="002B48A2" w:rsidRDefault="002B48A2" w:rsidP="0018069B">
            <w:pPr>
              <w:pStyle w:val="NormalWeb"/>
            </w:pPr>
            <w:r>
              <w:t>Debit</w:t>
            </w:r>
          </w:p>
        </w:tc>
        <w:tc>
          <w:tcPr>
            <w:tcW w:w="3117" w:type="dxa"/>
          </w:tcPr>
          <w:p w:rsidR="002B48A2" w:rsidRDefault="002B48A2" w:rsidP="0018069B">
            <w:pPr>
              <w:pStyle w:val="NormalWeb"/>
            </w:pPr>
            <w:r>
              <w:t>Credit</w:t>
            </w:r>
          </w:p>
        </w:tc>
      </w:tr>
      <w:tr w:rsidR="002B48A2" w:rsidTr="0018069B">
        <w:tc>
          <w:tcPr>
            <w:tcW w:w="3116" w:type="dxa"/>
          </w:tcPr>
          <w:p w:rsidR="002B48A2" w:rsidRDefault="002B48A2" w:rsidP="0018069B">
            <w:pPr>
              <w:pStyle w:val="NormalWeb"/>
            </w:pPr>
          </w:p>
        </w:tc>
        <w:tc>
          <w:tcPr>
            <w:tcW w:w="3117" w:type="dxa"/>
          </w:tcPr>
          <w:p w:rsidR="002B48A2" w:rsidRDefault="002B48A2" w:rsidP="0018069B">
            <w:pPr>
              <w:pStyle w:val="NormalWeb"/>
            </w:pPr>
          </w:p>
        </w:tc>
        <w:tc>
          <w:tcPr>
            <w:tcW w:w="3117" w:type="dxa"/>
          </w:tcPr>
          <w:p w:rsidR="002B48A2" w:rsidRDefault="002B48A2" w:rsidP="0018069B">
            <w:pPr>
              <w:pStyle w:val="NormalWeb"/>
            </w:pPr>
          </w:p>
        </w:tc>
      </w:tr>
      <w:tr w:rsidR="002B48A2" w:rsidTr="0018069B">
        <w:tc>
          <w:tcPr>
            <w:tcW w:w="3116" w:type="dxa"/>
          </w:tcPr>
          <w:p w:rsidR="002B48A2" w:rsidRDefault="002B48A2" w:rsidP="0018069B">
            <w:pPr>
              <w:pStyle w:val="NormalWeb"/>
            </w:pPr>
          </w:p>
        </w:tc>
        <w:tc>
          <w:tcPr>
            <w:tcW w:w="3117" w:type="dxa"/>
          </w:tcPr>
          <w:p w:rsidR="002B48A2" w:rsidRDefault="002B48A2" w:rsidP="0018069B">
            <w:pPr>
              <w:pStyle w:val="NormalWeb"/>
            </w:pPr>
          </w:p>
        </w:tc>
        <w:tc>
          <w:tcPr>
            <w:tcW w:w="3117" w:type="dxa"/>
          </w:tcPr>
          <w:p w:rsidR="002B48A2" w:rsidRDefault="002B48A2" w:rsidP="0018069B">
            <w:pPr>
              <w:pStyle w:val="NormalWeb"/>
            </w:pPr>
          </w:p>
        </w:tc>
      </w:tr>
    </w:tbl>
    <w:p w:rsidR="00CB07A5" w:rsidRDefault="00CB07A5" w:rsidP="00CB07A5">
      <w:pPr>
        <w:pStyle w:val="Heading1"/>
      </w:pPr>
      <w:r>
        <w:lastRenderedPageBreak/>
        <w:t>Missing Depreciation</w:t>
      </w:r>
    </w:p>
    <w:p w:rsidR="000C4D94" w:rsidRDefault="00CB07A5" w:rsidP="000C4D94">
      <w:pPr>
        <w:pStyle w:val="NormalWeb"/>
        <w:rPr>
          <w:b/>
        </w:rPr>
      </w:pPr>
      <w:r>
        <w:rPr>
          <w:b/>
        </w:rPr>
        <w:t>Calculate</w:t>
      </w:r>
      <w:r w:rsidR="000C4D94">
        <w:rPr>
          <w:b/>
        </w:rPr>
        <w:t xml:space="preserve"> the missing parts of depreciation and insert the correct answers into the empty cells</w:t>
      </w:r>
    </w:p>
    <w:p w:rsidR="00CB07A5" w:rsidRDefault="00CB07A5" w:rsidP="00CB07A5">
      <w:pPr>
        <w:pStyle w:val="Heading2"/>
      </w:pPr>
      <w:r>
        <w:t>Calculating Estimated Depreciation</w:t>
      </w:r>
    </w:p>
    <w:p w:rsidR="000C4D94" w:rsidRDefault="00CB07A5" w:rsidP="000C4D94">
      <w:pPr>
        <w:rPr>
          <w:szCs w:val="24"/>
        </w:rPr>
      </w:pPr>
      <w:r>
        <w:rPr>
          <w:b/>
          <w:szCs w:val="24"/>
        </w:rPr>
        <w:t xml:space="preserve">4. </w:t>
      </w:r>
      <w:proofErr w:type="gramStart"/>
      <w:r w:rsidR="000C4D94">
        <w:rPr>
          <w:szCs w:val="24"/>
        </w:rPr>
        <w:t>Using</w:t>
      </w:r>
      <w:proofErr w:type="gramEnd"/>
      <w:r w:rsidR="000C4D94">
        <w:rPr>
          <w:szCs w:val="24"/>
        </w:rPr>
        <w:t xml:space="preserve"> the straight-line method, find the estimated annual depreciation for each fixed asset below.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2"/>
        <w:gridCol w:w="1543"/>
        <w:gridCol w:w="1535"/>
        <w:gridCol w:w="1578"/>
        <w:gridCol w:w="1556"/>
        <w:gridCol w:w="1586"/>
      </w:tblGrid>
      <w:tr w:rsidR="000C4D94" w:rsidRPr="001E5EF4" w:rsidTr="000C4D94">
        <w:tc>
          <w:tcPr>
            <w:tcW w:w="1552" w:type="dxa"/>
            <w:shd w:val="clear" w:color="auto" w:fill="auto"/>
          </w:tcPr>
          <w:p w:rsidR="000C4D94" w:rsidRPr="001E5EF4" w:rsidRDefault="000C4D94" w:rsidP="004B0CC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C4D94" w:rsidRPr="001E5EF4" w:rsidRDefault="000C4D94" w:rsidP="004B0CC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C4D94" w:rsidRPr="001E5EF4" w:rsidRDefault="000C4D94" w:rsidP="004B0CC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E5EF4">
              <w:rPr>
                <w:b/>
                <w:szCs w:val="24"/>
              </w:rPr>
              <w:t>Asset</w:t>
            </w:r>
          </w:p>
        </w:tc>
        <w:tc>
          <w:tcPr>
            <w:tcW w:w="1543" w:type="dxa"/>
            <w:shd w:val="clear" w:color="auto" w:fill="auto"/>
          </w:tcPr>
          <w:p w:rsidR="000C4D94" w:rsidRPr="001E5EF4" w:rsidRDefault="000C4D94" w:rsidP="004B0CC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C4D94" w:rsidRPr="001E5EF4" w:rsidRDefault="000C4D94" w:rsidP="004B0CC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C4D94" w:rsidRPr="001E5EF4" w:rsidRDefault="000C4D94" w:rsidP="004B0CC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E5EF4">
              <w:rPr>
                <w:b/>
                <w:szCs w:val="24"/>
              </w:rPr>
              <w:t>Original cost</w:t>
            </w:r>
          </w:p>
        </w:tc>
        <w:tc>
          <w:tcPr>
            <w:tcW w:w="1535" w:type="dxa"/>
            <w:shd w:val="clear" w:color="auto" w:fill="auto"/>
          </w:tcPr>
          <w:p w:rsidR="000C4D94" w:rsidRPr="001E5EF4" w:rsidRDefault="000C4D94" w:rsidP="004B0CC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C4D94" w:rsidRPr="001E5EF4" w:rsidRDefault="000C4D94" w:rsidP="004B0CC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E5EF4">
              <w:rPr>
                <w:b/>
                <w:szCs w:val="24"/>
              </w:rPr>
              <w:t>Salvage value</w:t>
            </w:r>
          </w:p>
        </w:tc>
        <w:tc>
          <w:tcPr>
            <w:tcW w:w="1578" w:type="dxa"/>
            <w:shd w:val="clear" w:color="auto" w:fill="auto"/>
          </w:tcPr>
          <w:p w:rsidR="000C4D94" w:rsidRPr="001E5EF4" w:rsidRDefault="000C4D94" w:rsidP="004B0CC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E5EF4">
              <w:rPr>
                <w:b/>
                <w:szCs w:val="24"/>
              </w:rPr>
              <w:t>Total amount to be depreciated</w:t>
            </w:r>
          </w:p>
        </w:tc>
        <w:tc>
          <w:tcPr>
            <w:tcW w:w="1556" w:type="dxa"/>
            <w:shd w:val="clear" w:color="auto" w:fill="auto"/>
          </w:tcPr>
          <w:p w:rsidR="000C4D94" w:rsidRPr="001E5EF4" w:rsidRDefault="000C4D94" w:rsidP="004B0CC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E5EF4">
              <w:rPr>
                <w:b/>
                <w:szCs w:val="24"/>
              </w:rPr>
              <w:t>Years of estimated useful life</w:t>
            </w:r>
          </w:p>
        </w:tc>
        <w:tc>
          <w:tcPr>
            <w:tcW w:w="1586" w:type="dxa"/>
            <w:shd w:val="clear" w:color="auto" w:fill="auto"/>
          </w:tcPr>
          <w:p w:rsidR="000C4D94" w:rsidRPr="001E5EF4" w:rsidRDefault="000C4D94" w:rsidP="004B0CC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E5EF4">
              <w:rPr>
                <w:b/>
                <w:szCs w:val="24"/>
              </w:rPr>
              <w:t>Estimated annual depreciation</w:t>
            </w:r>
          </w:p>
        </w:tc>
      </w:tr>
      <w:tr w:rsidR="000C4D94" w:rsidRPr="001E5EF4" w:rsidTr="000C4D94">
        <w:tc>
          <w:tcPr>
            <w:tcW w:w="1552" w:type="dxa"/>
            <w:shd w:val="clear" w:color="auto" w:fill="auto"/>
          </w:tcPr>
          <w:p w:rsidR="000C4D94" w:rsidRPr="001E5EF4" w:rsidRDefault="000C4D94" w:rsidP="004B0CC3">
            <w:pPr>
              <w:spacing w:after="0" w:line="240" w:lineRule="auto"/>
              <w:rPr>
                <w:szCs w:val="24"/>
              </w:rPr>
            </w:pPr>
            <w:r w:rsidRPr="001E5EF4">
              <w:rPr>
                <w:szCs w:val="24"/>
              </w:rPr>
              <w:t>Computer</w:t>
            </w:r>
          </w:p>
        </w:tc>
        <w:tc>
          <w:tcPr>
            <w:tcW w:w="1543" w:type="dxa"/>
            <w:shd w:val="clear" w:color="auto" w:fill="auto"/>
          </w:tcPr>
          <w:p w:rsidR="000C4D94" w:rsidRPr="001E5EF4" w:rsidRDefault="000C4D94" w:rsidP="004B0CC3">
            <w:pPr>
              <w:spacing w:after="0" w:line="240" w:lineRule="auto"/>
              <w:jc w:val="right"/>
              <w:rPr>
                <w:szCs w:val="24"/>
              </w:rPr>
            </w:pPr>
            <w:r w:rsidRPr="001E5EF4">
              <w:rPr>
                <w:szCs w:val="24"/>
              </w:rPr>
              <w:t>$2,200</w:t>
            </w:r>
          </w:p>
        </w:tc>
        <w:tc>
          <w:tcPr>
            <w:tcW w:w="1535" w:type="dxa"/>
            <w:shd w:val="clear" w:color="auto" w:fill="auto"/>
          </w:tcPr>
          <w:p w:rsidR="000C4D94" w:rsidRPr="001E5EF4" w:rsidRDefault="000C4D94" w:rsidP="004B0CC3">
            <w:pPr>
              <w:spacing w:after="0" w:line="240" w:lineRule="auto"/>
              <w:jc w:val="right"/>
              <w:rPr>
                <w:szCs w:val="24"/>
              </w:rPr>
            </w:pPr>
            <w:r w:rsidRPr="001E5EF4">
              <w:rPr>
                <w:szCs w:val="24"/>
              </w:rPr>
              <w:t>$200</w:t>
            </w:r>
          </w:p>
        </w:tc>
        <w:tc>
          <w:tcPr>
            <w:tcW w:w="1578" w:type="dxa"/>
            <w:shd w:val="clear" w:color="auto" w:fill="auto"/>
          </w:tcPr>
          <w:p w:rsidR="000C4D94" w:rsidRPr="002F5CE1" w:rsidRDefault="000C4D94" w:rsidP="000C4D94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556" w:type="dxa"/>
            <w:shd w:val="clear" w:color="auto" w:fill="auto"/>
          </w:tcPr>
          <w:p w:rsidR="000C4D94" w:rsidRPr="001E5EF4" w:rsidRDefault="000C4D94" w:rsidP="004B0CC3">
            <w:pPr>
              <w:spacing w:after="0" w:line="240" w:lineRule="auto"/>
              <w:jc w:val="center"/>
              <w:rPr>
                <w:szCs w:val="24"/>
              </w:rPr>
            </w:pPr>
            <w:r w:rsidRPr="001E5EF4">
              <w:rPr>
                <w:szCs w:val="24"/>
              </w:rPr>
              <w:t>5 years</w:t>
            </w:r>
          </w:p>
        </w:tc>
        <w:tc>
          <w:tcPr>
            <w:tcW w:w="1586" w:type="dxa"/>
            <w:shd w:val="clear" w:color="auto" w:fill="auto"/>
          </w:tcPr>
          <w:p w:rsidR="000C4D94" w:rsidRPr="002F5CE1" w:rsidRDefault="000C4D94" w:rsidP="004B0CC3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0C4D94" w:rsidRPr="001E5EF4" w:rsidTr="000C4D94">
        <w:tc>
          <w:tcPr>
            <w:tcW w:w="1552" w:type="dxa"/>
            <w:shd w:val="clear" w:color="auto" w:fill="auto"/>
          </w:tcPr>
          <w:p w:rsidR="000C4D94" w:rsidRPr="001E5EF4" w:rsidRDefault="000C4D94" w:rsidP="004B0CC3">
            <w:pPr>
              <w:spacing w:after="0" w:line="240" w:lineRule="auto"/>
              <w:rPr>
                <w:szCs w:val="24"/>
              </w:rPr>
            </w:pPr>
            <w:r w:rsidRPr="001E5EF4">
              <w:rPr>
                <w:szCs w:val="24"/>
              </w:rPr>
              <w:t>Desk</w:t>
            </w:r>
          </w:p>
        </w:tc>
        <w:tc>
          <w:tcPr>
            <w:tcW w:w="1543" w:type="dxa"/>
            <w:shd w:val="clear" w:color="auto" w:fill="auto"/>
          </w:tcPr>
          <w:p w:rsidR="000C4D94" w:rsidRPr="001E5EF4" w:rsidRDefault="000C4D94" w:rsidP="004B0CC3">
            <w:pPr>
              <w:spacing w:after="0" w:line="240" w:lineRule="auto"/>
              <w:jc w:val="right"/>
              <w:rPr>
                <w:szCs w:val="24"/>
              </w:rPr>
            </w:pPr>
            <w:r w:rsidRPr="001E5EF4">
              <w:rPr>
                <w:szCs w:val="24"/>
              </w:rPr>
              <w:t>$1,750</w:t>
            </w:r>
          </w:p>
        </w:tc>
        <w:tc>
          <w:tcPr>
            <w:tcW w:w="1535" w:type="dxa"/>
            <w:shd w:val="clear" w:color="auto" w:fill="auto"/>
          </w:tcPr>
          <w:p w:rsidR="000C4D94" w:rsidRPr="001E5EF4" w:rsidRDefault="000C4D94" w:rsidP="004B0CC3">
            <w:pPr>
              <w:spacing w:after="0" w:line="240" w:lineRule="auto"/>
              <w:jc w:val="right"/>
              <w:rPr>
                <w:szCs w:val="24"/>
              </w:rPr>
            </w:pPr>
            <w:r w:rsidRPr="001E5EF4">
              <w:rPr>
                <w:szCs w:val="24"/>
              </w:rPr>
              <w:t>$250</w:t>
            </w:r>
          </w:p>
        </w:tc>
        <w:tc>
          <w:tcPr>
            <w:tcW w:w="1578" w:type="dxa"/>
            <w:shd w:val="clear" w:color="auto" w:fill="auto"/>
          </w:tcPr>
          <w:p w:rsidR="000C4D94" w:rsidRPr="002F5CE1" w:rsidRDefault="000C4D94" w:rsidP="000C4D94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556" w:type="dxa"/>
            <w:shd w:val="clear" w:color="auto" w:fill="auto"/>
          </w:tcPr>
          <w:p w:rsidR="000C4D94" w:rsidRPr="001E5EF4" w:rsidRDefault="000C4D94" w:rsidP="004B0CC3">
            <w:pPr>
              <w:spacing w:after="0" w:line="240" w:lineRule="auto"/>
              <w:jc w:val="center"/>
              <w:rPr>
                <w:szCs w:val="24"/>
              </w:rPr>
            </w:pPr>
            <w:r w:rsidRPr="001E5EF4">
              <w:rPr>
                <w:szCs w:val="24"/>
              </w:rPr>
              <w:t>15 years</w:t>
            </w:r>
          </w:p>
        </w:tc>
        <w:tc>
          <w:tcPr>
            <w:tcW w:w="1586" w:type="dxa"/>
            <w:shd w:val="clear" w:color="auto" w:fill="auto"/>
          </w:tcPr>
          <w:p w:rsidR="000C4D94" w:rsidRPr="002F5CE1" w:rsidRDefault="000C4D94" w:rsidP="004B0CC3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</w:tbl>
    <w:p w:rsidR="00CB07A5" w:rsidRDefault="00CB07A5" w:rsidP="00CB07A5">
      <w:pPr>
        <w:pStyle w:val="Heading1"/>
      </w:pPr>
      <w:r>
        <w:br/>
        <w:t>Additional Practice</w:t>
      </w:r>
    </w:p>
    <w:p w:rsidR="000C4D94" w:rsidRDefault="00CB07A5" w:rsidP="000C4D94">
      <w:pPr>
        <w:pStyle w:val="NormalWeb"/>
        <w:rPr>
          <w:b/>
        </w:rPr>
      </w:pPr>
      <w:r>
        <w:rPr>
          <w:b/>
        </w:rPr>
        <w:t>Answer</w:t>
      </w:r>
      <w:r w:rsidR="000C4D94">
        <w:rPr>
          <w:b/>
        </w:rPr>
        <w:t xml:space="preserve"> to the best of your ability.  </w:t>
      </w:r>
    </w:p>
    <w:p w:rsidR="00CB07A5" w:rsidRDefault="00CB07A5" w:rsidP="00CB07A5">
      <w:pPr>
        <w:pStyle w:val="Heading2"/>
      </w:pPr>
      <w:r>
        <w:t>Accounting Concepts</w:t>
      </w:r>
    </w:p>
    <w:p w:rsidR="000C4D94" w:rsidRDefault="00CB07A5" w:rsidP="000C4D94">
      <w:pPr>
        <w:shd w:val="clear" w:color="auto" w:fill="FFFFFF"/>
        <w:spacing w:before="100" w:beforeAutospacing="1" w:after="100" w:afterAutospacing="1" w:line="240" w:lineRule="auto"/>
        <w:rPr>
          <w:szCs w:val="24"/>
        </w:rPr>
      </w:pPr>
      <w:r>
        <w:rPr>
          <w:b/>
          <w:szCs w:val="24"/>
        </w:rPr>
        <w:t xml:space="preserve">5. </w:t>
      </w:r>
      <w:r w:rsidR="000C4D94">
        <w:rPr>
          <w:szCs w:val="24"/>
        </w:rPr>
        <w:t xml:space="preserve">In the space provided below, explain why adjusting entries </w:t>
      </w:r>
      <w:proofErr w:type="gramStart"/>
      <w:r w:rsidR="000C4D94">
        <w:rPr>
          <w:szCs w:val="24"/>
        </w:rPr>
        <w:t>are made</w:t>
      </w:r>
      <w:proofErr w:type="gramEnd"/>
      <w:r w:rsidR="000C4D94">
        <w:rPr>
          <w:szCs w:val="24"/>
        </w:rPr>
        <w:t xml:space="preserve"> in the accounting records before financial statements are prepared.</w:t>
      </w:r>
      <w:r w:rsidR="00445194">
        <w:rPr>
          <w:szCs w:val="24"/>
        </w:rPr>
        <w:t xml:space="preserve"> </w:t>
      </w:r>
      <w:r w:rsidR="00445194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45194">
        <w:rPr>
          <w:color w:val="0070C0"/>
          <w:u w:val="single"/>
        </w:rPr>
        <w:instrText xml:space="preserve"> FORMTEXT </w:instrText>
      </w:r>
      <w:r w:rsidR="00445194">
        <w:rPr>
          <w:b/>
          <w:color w:val="0070C0"/>
          <w:u w:val="single"/>
        </w:rPr>
      </w:r>
      <w:r w:rsidR="00445194">
        <w:rPr>
          <w:b/>
          <w:color w:val="0070C0"/>
          <w:u w:val="single"/>
        </w:rPr>
        <w:fldChar w:fldCharType="separate"/>
      </w:r>
      <w:r w:rsidR="00445194">
        <w:rPr>
          <w:noProof/>
          <w:color w:val="0070C0"/>
          <w:u w:val="single"/>
        </w:rPr>
        <w:t> </w:t>
      </w:r>
      <w:r w:rsidR="00445194">
        <w:rPr>
          <w:noProof/>
          <w:color w:val="0070C0"/>
          <w:u w:val="single"/>
        </w:rPr>
        <w:t> </w:t>
      </w:r>
      <w:r w:rsidR="00445194">
        <w:rPr>
          <w:noProof/>
          <w:color w:val="0070C0"/>
          <w:u w:val="single"/>
        </w:rPr>
        <w:t> </w:t>
      </w:r>
      <w:r w:rsidR="00445194">
        <w:rPr>
          <w:noProof/>
          <w:color w:val="0070C0"/>
          <w:u w:val="single"/>
        </w:rPr>
        <w:t> </w:t>
      </w:r>
      <w:r w:rsidR="00445194">
        <w:rPr>
          <w:noProof/>
          <w:color w:val="0070C0"/>
          <w:u w:val="single"/>
        </w:rPr>
        <w:t> </w:t>
      </w:r>
      <w:r w:rsidR="00445194">
        <w:rPr>
          <w:b/>
          <w:color w:val="0070C0"/>
          <w:u w:val="single"/>
        </w:rPr>
        <w:fldChar w:fldCharType="end"/>
      </w:r>
    </w:p>
    <w:p w:rsidR="00CB07A5" w:rsidRDefault="00CB07A5" w:rsidP="00CB07A5">
      <w:pPr>
        <w:pStyle w:val="Heading2"/>
      </w:pPr>
      <w:r>
        <w:t>Accounting Cycle</w:t>
      </w:r>
    </w:p>
    <w:p w:rsidR="000C4D94" w:rsidRPr="00CC008A" w:rsidRDefault="00CB07A5" w:rsidP="000C4D9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b/>
          <w:szCs w:val="24"/>
        </w:rPr>
        <w:t>6.</w:t>
      </w:r>
      <w:r w:rsidR="000C4D94">
        <w:rPr>
          <w:b/>
          <w:szCs w:val="24"/>
        </w:rPr>
        <w:t xml:space="preserve"> </w:t>
      </w:r>
      <w:r w:rsidR="000C4D94">
        <w:rPr>
          <w:szCs w:val="24"/>
        </w:rPr>
        <w:t xml:space="preserve">In the space provided below, list the </w:t>
      </w:r>
      <w:proofErr w:type="gramStart"/>
      <w:r w:rsidR="000C4D94">
        <w:rPr>
          <w:szCs w:val="24"/>
        </w:rPr>
        <w:t>8</w:t>
      </w:r>
      <w:proofErr w:type="gramEnd"/>
      <w:r w:rsidR="000C4D94">
        <w:rPr>
          <w:szCs w:val="24"/>
        </w:rPr>
        <w:t xml:space="preserve"> steps of the accounting cycle.</w:t>
      </w:r>
      <w:r w:rsidR="00445194">
        <w:rPr>
          <w:szCs w:val="24"/>
        </w:rPr>
        <w:t xml:space="preserve"> </w:t>
      </w:r>
      <w:r w:rsidR="00445194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45194">
        <w:rPr>
          <w:color w:val="0070C0"/>
          <w:u w:val="single"/>
        </w:rPr>
        <w:instrText xml:space="preserve"> FORMTEXT </w:instrText>
      </w:r>
      <w:r w:rsidR="00445194">
        <w:rPr>
          <w:b/>
          <w:color w:val="0070C0"/>
          <w:u w:val="single"/>
        </w:rPr>
      </w:r>
      <w:r w:rsidR="00445194">
        <w:rPr>
          <w:b/>
          <w:color w:val="0070C0"/>
          <w:u w:val="single"/>
        </w:rPr>
        <w:fldChar w:fldCharType="separate"/>
      </w:r>
      <w:r w:rsidR="00445194">
        <w:rPr>
          <w:noProof/>
          <w:color w:val="0070C0"/>
          <w:u w:val="single"/>
        </w:rPr>
        <w:t> </w:t>
      </w:r>
      <w:r w:rsidR="00445194">
        <w:rPr>
          <w:noProof/>
          <w:color w:val="0070C0"/>
          <w:u w:val="single"/>
        </w:rPr>
        <w:t> </w:t>
      </w:r>
      <w:r w:rsidR="00445194">
        <w:rPr>
          <w:noProof/>
          <w:color w:val="0070C0"/>
          <w:u w:val="single"/>
        </w:rPr>
        <w:t> </w:t>
      </w:r>
      <w:r w:rsidR="00445194">
        <w:rPr>
          <w:noProof/>
          <w:color w:val="0070C0"/>
          <w:u w:val="single"/>
        </w:rPr>
        <w:t> </w:t>
      </w:r>
      <w:r w:rsidR="00445194">
        <w:rPr>
          <w:noProof/>
          <w:color w:val="0070C0"/>
          <w:u w:val="single"/>
        </w:rPr>
        <w:t> </w:t>
      </w:r>
      <w:r w:rsidR="00445194">
        <w:rPr>
          <w:b/>
          <w:color w:val="0070C0"/>
          <w:u w:val="single"/>
        </w:rPr>
        <w:fldChar w:fldCharType="end"/>
      </w:r>
      <w:bookmarkStart w:id="0" w:name="_GoBack"/>
      <w:bookmarkEnd w:id="0"/>
    </w:p>
    <w:p w:rsidR="000C4D94" w:rsidRDefault="000C4D94" w:rsidP="000C4D94">
      <w:pPr>
        <w:rPr>
          <w:szCs w:val="24"/>
        </w:rPr>
      </w:pPr>
    </w:p>
    <w:p w:rsidR="00DE3E62" w:rsidRPr="00DE3E62" w:rsidRDefault="00DE3E62" w:rsidP="000C4D94">
      <w:pPr>
        <w:pStyle w:val="Subtitle"/>
        <w:rPr>
          <w:rFonts w:ascii="Verdana" w:eastAsia="Times New Roman" w:hAnsi="Verdana"/>
          <w:color w:val="000000"/>
        </w:rPr>
      </w:pPr>
    </w:p>
    <w:sectPr w:rsidR="00DE3E62" w:rsidRPr="00DE3E62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DBF" w:rsidRDefault="00722DBF" w:rsidP="009B1FE1">
      <w:pPr>
        <w:spacing w:after="0" w:line="240" w:lineRule="auto"/>
      </w:pPr>
      <w:r>
        <w:separator/>
      </w:r>
    </w:p>
  </w:endnote>
  <w:endnote w:type="continuationSeparator" w:id="0">
    <w:p w:rsidR="00722DBF" w:rsidRDefault="00722DBF" w:rsidP="009B1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FE1" w:rsidRDefault="009B1FE1">
    <w:pPr>
      <w:pStyle w:val="Footer"/>
    </w:pPr>
    <w:r>
      <w:rPr>
        <w:rFonts w:cs="Times New Roman"/>
      </w:rPr>
      <w:t>©</w:t>
    </w:r>
    <w:r>
      <w:t xml:space="preserve"> ACCESS Virtual Learning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DBF" w:rsidRDefault="00722DBF" w:rsidP="009B1FE1">
      <w:pPr>
        <w:spacing w:after="0" w:line="240" w:lineRule="auto"/>
      </w:pPr>
      <w:r>
        <w:separator/>
      </w:r>
    </w:p>
  </w:footnote>
  <w:footnote w:type="continuationSeparator" w:id="0">
    <w:p w:rsidR="00722DBF" w:rsidRDefault="00722DBF" w:rsidP="009B1F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E0BCC"/>
    <w:multiLevelType w:val="hybridMultilevel"/>
    <w:tmpl w:val="C3B6A2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CF02FA"/>
    <w:multiLevelType w:val="multilevel"/>
    <w:tmpl w:val="9EE65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5A8"/>
    <w:rsid w:val="00044E9D"/>
    <w:rsid w:val="00082C28"/>
    <w:rsid w:val="000B05A8"/>
    <w:rsid w:val="000C4D94"/>
    <w:rsid w:val="0019138E"/>
    <w:rsid w:val="001C26EC"/>
    <w:rsid w:val="00271CE3"/>
    <w:rsid w:val="0029524F"/>
    <w:rsid w:val="00297647"/>
    <w:rsid w:val="002B48A2"/>
    <w:rsid w:val="002C2B59"/>
    <w:rsid w:val="002C6808"/>
    <w:rsid w:val="003A4430"/>
    <w:rsid w:val="004022ED"/>
    <w:rsid w:val="00411E8C"/>
    <w:rsid w:val="00444F34"/>
    <w:rsid w:val="00445194"/>
    <w:rsid w:val="00446B54"/>
    <w:rsid w:val="004477EE"/>
    <w:rsid w:val="005033C6"/>
    <w:rsid w:val="00525A3A"/>
    <w:rsid w:val="00594874"/>
    <w:rsid w:val="005D667F"/>
    <w:rsid w:val="0063711B"/>
    <w:rsid w:val="00644BDA"/>
    <w:rsid w:val="006E2340"/>
    <w:rsid w:val="00706FCA"/>
    <w:rsid w:val="00722DBF"/>
    <w:rsid w:val="007A1BE9"/>
    <w:rsid w:val="007F7992"/>
    <w:rsid w:val="008A5BB1"/>
    <w:rsid w:val="009A1C1B"/>
    <w:rsid w:val="009B1FE1"/>
    <w:rsid w:val="009B2EE6"/>
    <w:rsid w:val="009D5192"/>
    <w:rsid w:val="00A27B1D"/>
    <w:rsid w:val="00A7700C"/>
    <w:rsid w:val="00B416B9"/>
    <w:rsid w:val="00B524FF"/>
    <w:rsid w:val="00B83431"/>
    <w:rsid w:val="00BB60CD"/>
    <w:rsid w:val="00BF06C8"/>
    <w:rsid w:val="00C077A4"/>
    <w:rsid w:val="00C83D13"/>
    <w:rsid w:val="00CB07A5"/>
    <w:rsid w:val="00CB7383"/>
    <w:rsid w:val="00CD1BBF"/>
    <w:rsid w:val="00CF4174"/>
    <w:rsid w:val="00D376DE"/>
    <w:rsid w:val="00D72648"/>
    <w:rsid w:val="00D73322"/>
    <w:rsid w:val="00DC55E2"/>
    <w:rsid w:val="00DE3E62"/>
    <w:rsid w:val="00F904A0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94680"/>
  <w15:docId w15:val="{DEBA6384-ABC9-4EB5-B766-0EA9F4487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706FCA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1BBF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16B9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D376DE"/>
    <w:pPr>
      <w:pBdr>
        <w:bottom w:val="single" w:sz="8" w:space="4" w:color="0070C0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0066FF" w:themeColor="accent5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D376DE"/>
    <w:rPr>
      <w:rFonts w:asciiTheme="majorHAnsi" w:eastAsiaTheme="majorEastAsia" w:hAnsiTheme="majorHAnsi" w:cstheme="majorBidi"/>
      <w:b/>
      <w:color w:val="0066FF" w:themeColor="accent5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CD1BBF"/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706FCA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D74317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416B9"/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7F7992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B1F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FE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B1F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FE1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271CE3"/>
    <w:rPr>
      <w:rFonts w:eastAsiaTheme="minorEastAsia" w:cs="Times New Roman"/>
      <w:b/>
      <w:color w:val="D74317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271CE3"/>
    <w:pPr>
      <w:spacing w:before="120" w:line="240" w:lineRule="auto"/>
    </w:pPr>
    <w:rPr>
      <w:rFonts w:asciiTheme="minorHAnsi" w:eastAsiaTheme="minorEastAsia" w:hAnsiTheme="minorHAnsi" w:cs="Times New Roman"/>
      <w:b/>
      <w:color w:val="D74317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71CE3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39"/>
    <w:rsid w:val="00DC5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">
    <w:name w:val="medium"/>
    <w:basedOn w:val="Normal"/>
    <w:rsid w:val="00DE3E62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medium1">
    <w:name w:val="medium1"/>
    <w:basedOn w:val="DefaultParagraphFont"/>
    <w:rsid w:val="00DE3E62"/>
  </w:style>
  <w:style w:type="paragraph" w:styleId="NormalWeb">
    <w:name w:val="Normal (Web)"/>
    <w:basedOn w:val="Normal"/>
    <w:uiPriority w:val="99"/>
    <w:unhideWhenUsed/>
    <w:rsid w:val="000C4D94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6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Seawater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557B5D"/>
      </a:accent1>
      <a:accent2>
        <a:srgbClr val="ABD194"/>
      </a:accent2>
      <a:accent3>
        <a:srgbClr val="171738"/>
      </a:accent3>
      <a:accent4>
        <a:srgbClr val="593C8F"/>
      </a:accent4>
      <a:accent5>
        <a:srgbClr val="0066FF"/>
      </a:accent5>
      <a:accent6>
        <a:srgbClr val="D74317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Kloster, Denise</cp:lastModifiedBy>
  <cp:revision>5</cp:revision>
  <dcterms:created xsi:type="dcterms:W3CDTF">2019-06-10T22:16:00Z</dcterms:created>
  <dcterms:modified xsi:type="dcterms:W3CDTF">2019-06-10T22:26:00Z</dcterms:modified>
</cp:coreProperties>
</file>