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60" w:rsidRDefault="00F04660" w:rsidP="006D451A">
      <w:pPr>
        <w:jc w:val="center"/>
      </w:pPr>
      <w:r>
        <w:rPr>
          <w:noProof/>
        </w:rPr>
        <w:drawing>
          <wp:inline distT="0" distB="0" distL="0" distR="0" wp14:anchorId="7A3AD36F" wp14:editId="2FB65CE5">
            <wp:extent cx="5943600" cy="11442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bookmarkStart w:id="0" w:name="_GoBack"/>
      <w:r>
        <w:t xml:space="preserve">Nomination, Criteria, and Judging Information for </w:t>
      </w:r>
      <w:r w:rsidRPr="00F04660">
        <w:rPr>
          <w:b/>
        </w:rPr>
        <w:t>ACCESS Teacher-of-the-Year</w:t>
      </w:r>
    </w:p>
    <w:bookmarkEnd w:id="0"/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nomination statement narrative written by the person who is nominating the ACCESS Teacher-of-the-Year describing why the nominee is deserving of this award (1 page, Times New Roman, 12 pt. font)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An up-to-date resume’ or vitae outlining professional background and experience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familiar with the work of the teacher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6D451A" w:rsidP="006D451A">
      <w:r>
        <w:t>Selection Criteria that will be used by the judges:</w:t>
      </w:r>
    </w:p>
    <w:p w:rsidR="006D451A" w:rsidRDefault="00A35F48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have been an ACCESS teacher for </w:t>
      </w:r>
      <w:r w:rsidR="009526A9">
        <w:t xml:space="preserve">the </w:t>
      </w:r>
      <w:r>
        <w:t>201</w:t>
      </w:r>
      <w:r w:rsidR="00555329">
        <w:t>6</w:t>
      </w:r>
      <w:r>
        <w:t>-201</w:t>
      </w:r>
      <w:r w:rsidR="00555329">
        <w:t>7</w:t>
      </w:r>
      <w:r w:rsidR="009526A9">
        <w:t xml:space="preserve"> school year</w:t>
      </w:r>
      <w:r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A35F48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The nominee’s work </w:t>
      </w:r>
      <w:r w:rsidR="009526A9">
        <w:t>has</w:t>
      </w:r>
      <w:r>
        <w:t xml:space="preserve"> improve</w:t>
      </w:r>
      <w:r w:rsidR="009526A9">
        <w:t>d</w:t>
      </w:r>
      <w:r>
        <w:t xml:space="preserve"> the quality of education in Alabama’s schools</w:t>
      </w:r>
      <w:r w:rsidR="00A35F48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  <w:r w:rsidR="00A35F48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Educational Technology Conference (AETC)</w:t>
      </w:r>
      <w:r w:rsidR="00A35F48">
        <w:t xml:space="preserve">, if selected, </w:t>
      </w:r>
      <w:r>
        <w:t>to accept the award unless underlying circumstances prevent attendance</w:t>
      </w:r>
      <w:r w:rsidR="00A35F48">
        <w:t>.</w:t>
      </w:r>
    </w:p>
    <w:p w:rsidR="006D451A" w:rsidRDefault="006D451A" w:rsidP="006D451A"/>
    <w:p w:rsidR="009526A9" w:rsidRDefault="009526A9" w:rsidP="009526A9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9526A9" w:rsidRDefault="009526A9" w:rsidP="009526A9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9526A9" w:rsidP="00F04660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F046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085056"/>
    <w:rsid w:val="00555329"/>
    <w:rsid w:val="006D451A"/>
    <w:rsid w:val="009526A9"/>
    <w:rsid w:val="00A35F48"/>
    <w:rsid w:val="00A6279E"/>
    <w:rsid w:val="00E726F5"/>
    <w:rsid w:val="00F04660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FCD73-ECFB-47DA-BBB7-944288E6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Atchison</dc:creator>
  <cp:lastModifiedBy>Raines Larry</cp:lastModifiedBy>
  <cp:revision>2</cp:revision>
  <cp:lastPrinted>2013-02-07T14:09:00Z</cp:lastPrinted>
  <dcterms:created xsi:type="dcterms:W3CDTF">2017-01-23T21:40:00Z</dcterms:created>
  <dcterms:modified xsi:type="dcterms:W3CDTF">2017-01-23T21:40:00Z</dcterms:modified>
</cp:coreProperties>
</file>